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92EE" w14:textId="77777777" w:rsidR="00D242AB" w:rsidRPr="00353B59" w:rsidRDefault="00BE48FF" w:rsidP="00BE48FF">
      <w:pPr>
        <w:pStyle w:val="a6"/>
        <w:ind w:right="-99" w:firstLine="1701"/>
        <w:jc w:val="left"/>
        <w:rPr>
          <w:rFonts w:cs="Arial"/>
          <w:u w:val="none"/>
        </w:rPr>
      </w:pPr>
      <w:bookmarkStart w:id="0" w:name="_GoBack"/>
      <w:bookmarkEnd w:id="0"/>
      <w:r w:rsidRPr="00BE48FF">
        <w:rPr>
          <w:rFonts w:cs="Arial"/>
          <w:noProof/>
          <w:u w:val="none"/>
        </w:rPr>
        <w:drawing>
          <wp:anchor distT="0" distB="0" distL="114300" distR="114300" simplePos="0" relativeHeight="251659264" behindDoc="1" locked="0" layoutInCell="1" allowOverlap="1" wp14:anchorId="0B6F40F6" wp14:editId="461BD078">
            <wp:simplePos x="0" y="0"/>
            <wp:positionH relativeFrom="column">
              <wp:posOffset>-319405</wp:posOffset>
            </wp:positionH>
            <wp:positionV relativeFrom="paragraph">
              <wp:posOffset>-354330</wp:posOffset>
            </wp:positionV>
            <wp:extent cx="1636395" cy="1600200"/>
            <wp:effectExtent l="19050" t="0" r="1905" b="0"/>
            <wp:wrapTight wrapText="bothSides">
              <wp:wrapPolygon edited="0">
                <wp:start x="-251" y="0"/>
                <wp:lineTo x="-251" y="21343"/>
                <wp:lineTo x="21625" y="21343"/>
                <wp:lineTo x="21625" y="0"/>
                <wp:lineTo x="-251" y="0"/>
              </wp:wrapPolygon>
            </wp:wrapTight>
            <wp:docPr id="4" name="Εικόνα 1" descr="http://epsachaias.gr/wp-content/uploads/2016/08/unnamed-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achaias.gr/wp-content/uploads/2016/08/unnamed-file.jpg"/>
                    <pic:cNvPicPr>
                      <a:picLocks noChangeAspect="1" noChangeArrowheads="1"/>
                    </pic:cNvPicPr>
                  </pic:nvPicPr>
                  <pic:blipFill>
                    <a:blip r:embed="rId8" cstate="print"/>
                    <a:srcRect/>
                    <a:stretch>
                      <a:fillRect/>
                    </a:stretch>
                  </pic:blipFill>
                  <pic:spPr bwMode="auto">
                    <a:xfrm>
                      <a:off x="0" y="0"/>
                      <a:ext cx="1636395" cy="1600200"/>
                    </a:xfrm>
                    <a:prstGeom prst="rect">
                      <a:avLst/>
                    </a:prstGeom>
                    <a:noFill/>
                    <a:ln w="9525">
                      <a:noFill/>
                      <a:miter lim="800000"/>
                      <a:headEnd/>
                      <a:tailEnd/>
                    </a:ln>
                  </pic:spPr>
                </pic:pic>
              </a:graphicData>
            </a:graphic>
          </wp:anchor>
        </w:drawing>
      </w:r>
      <w:r w:rsidR="00D242AB" w:rsidRPr="00353B59">
        <w:rPr>
          <w:rFonts w:cs="Arial"/>
          <w:u w:val="none"/>
        </w:rPr>
        <w:t>Ε.Π.Σ. ΑΧΑΪΑΣ</w:t>
      </w:r>
    </w:p>
    <w:p w14:paraId="7B1677D2" w14:textId="77777777" w:rsidR="00D242AB" w:rsidRPr="00353B59" w:rsidRDefault="00D242AB" w:rsidP="00D242AB">
      <w:pPr>
        <w:pStyle w:val="a6"/>
        <w:ind w:right="-99"/>
        <w:rPr>
          <w:rFonts w:cs="Arial"/>
          <w:u w:val="none"/>
        </w:rPr>
      </w:pPr>
    </w:p>
    <w:p w14:paraId="27FFAF72" w14:textId="77777777" w:rsidR="00D242AB" w:rsidRPr="00BE48FF" w:rsidRDefault="00D242AB" w:rsidP="00BE48FF">
      <w:pPr>
        <w:pStyle w:val="a6"/>
        <w:ind w:right="-99" w:firstLine="1701"/>
        <w:jc w:val="left"/>
        <w:rPr>
          <w:rFonts w:ascii="Times New Roman" w:hAnsi="Times New Roman"/>
          <w:sz w:val="32"/>
          <w:szCs w:val="32"/>
        </w:rPr>
      </w:pPr>
      <w:r w:rsidRPr="00BE48FF">
        <w:rPr>
          <w:rFonts w:ascii="Times New Roman" w:hAnsi="Times New Roman"/>
          <w:sz w:val="32"/>
          <w:szCs w:val="32"/>
        </w:rPr>
        <w:t>ΠΡΟΚΗΡΥΞΗ</w:t>
      </w:r>
    </w:p>
    <w:p w14:paraId="16FA8182" w14:textId="77777777" w:rsidR="00BE48FF" w:rsidRDefault="00D242AB" w:rsidP="00BE48FF">
      <w:pPr>
        <w:pStyle w:val="a6"/>
        <w:ind w:right="-99" w:hanging="1418"/>
        <w:rPr>
          <w:rFonts w:ascii="Times New Roman" w:hAnsi="Times New Roman"/>
          <w:sz w:val="32"/>
          <w:szCs w:val="32"/>
        </w:rPr>
      </w:pPr>
      <w:r w:rsidRPr="00BE48FF">
        <w:rPr>
          <w:rFonts w:ascii="Times New Roman" w:hAnsi="Times New Roman"/>
          <w:sz w:val="32"/>
          <w:szCs w:val="32"/>
        </w:rPr>
        <w:t xml:space="preserve">ΚΥΠΕΛΛΟΥ ΕΛΛΑΔΟΣ </w:t>
      </w:r>
    </w:p>
    <w:p w14:paraId="23470A95" w14:textId="77777777" w:rsidR="00D242AB" w:rsidRPr="00BE48FF" w:rsidRDefault="00D242AB" w:rsidP="00BE48FF">
      <w:pPr>
        <w:pStyle w:val="a6"/>
        <w:ind w:right="-99" w:hanging="1418"/>
        <w:rPr>
          <w:rFonts w:ascii="Times New Roman" w:hAnsi="Times New Roman"/>
          <w:sz w:val="32"/>
          <w:szCs w:val="32"/>
        </w:rPr>
      </w:pPr>
      <w:r w:rsidRPr="00BE48FF">
        <w:rPr>
          <w:rFonts w:ascii="Times New Roman" w:hAnsi="Times New Roman"/>
          <w:sz w:val="32"/>
          <w:szCs w:val="32"/>
        </w:rPr>
        <w:t xml:space="preserve">ΕΡΑΣΙΤΕΧΝΩΝ ΠΟΔΟΣΦΑΙΡΙΣΤΩΝ </w:t>
      </w:r>
    </w:p>
    <w:p w14:paraId="776DAC00" w14:textId="77777777" w:rsidR="00D242AB" w:rsidRPr="00BE48FF" w:rsidRDefault="00DE39AC" w:rsidP="00BE48FF">
      <w:pPr>
        <w:pStyle w:val="a6"/>
        <w:ind w:right="-99" w:firstLine="1701"/>
        <w:jc w:val="left"/>
        <w:rPr>
          <w:rFonts w:ascii="Times New Roman" w:hAnsi="Times New Roman"/>
          <w:sz w:val="32"/>
          <w:szCs w:val="32"/>
        </w:rPr>
      </w:pPr>
      <w:r w:rsidRPr="00BE48FF">
        <w:rPr>
          <w:rFonts w:ascii="Times New Roman" w:hAnsi="Times New Roman"/>
          <w:sz w:val="32"/>
          <w:szCs w:val="32"/>
        </w:rPr>
        <w:t>περιόδου  2021</w:t>
      </w:r>
      <w:r w:rsidR="001139D3" w:rsidRPr="00BE48FF">
        <w:rPr>
          <w:rFonts w:ascii="Times New Roman" w:hAnsi="Times New Roman"/>
          <w:sz w:val="32"/>
          <w:szCs w:val="32"/>
        </w:rPr>
        <w:t>-20</w:t>
      </w:r>
      <w:r w:rsidRPr="00BE48FF">
        <w:rPr>
          <w:rFonts w:ascii="Times New Roman" w:hAnsi="Times New Roman"/>
          <w:sz w:val="32"/>
          <w:szCs w:val="32"/>
        </w:rPr>
        <w:t>22</w:t>
      </w:r>
    </w:p>
    <w:p w14:paraId="456C6CD8" w14:textId="77777777" w:rsidR="00D242AB" w:rsidRPr="00353B59" w:rsidRDefault="00D242AB" w:rsidP="00D242AB">
      <w:pPr>
        <w:ind w:right="-99"/>
        <w:jc w:val="both"/>
        <w:rPr>
          <w:rFonts w:ascii="Arial" w:hAnsi="Arial" w:cs="Arial"/>
          <w:sz w:val="22"/>
        </w:rPr>
      </w:pPr>
    </w:p>
    <w:p w14:paraId="6B986339" w14:textId="77777777" w:rsidR="00D242AB" w:rsidRPr="00353B59" w:rsidRDefault="00D242AB" w:rsidP="00D242AB">
      <w:pPr>
        <w:ind w:right="-99"/>
        <w:jc w:val="both"/>
        <w:rPr>
          <w:rFonts w:ascii="Arial" w:hAnsi="Arial" w:cs="Arial"/>
          <w:sz w:val="22"/>
        </w:rPr>
      </w:pPr>
    </w:p>
    <w:p w14:paraId="502369DB" w14:textId="77777777" w:rsidR="00D242AB" w:rsidRPr="00353B59" w:rsidRDefault="00D242AB" w:rsidP="00D242AB">
      <w:pPr>
        <w:ind w:right="-99"/>
        <w:jc w:val="both"/>
        <w:rPr>
          <w:rFonts w:ascii="Arial" w:hAnsi="Arial" w:cs="Arial"/>
          <w:sz w:val="22"/>
        </w:rPr>
      </w:pPr>
      <w:r w:rsidRPr="00353B59">
        <w:rPr>
          <w:rFonts w:ascii="Arial" w:hAnsi="Arial" w:cs="Arial"/>
          <w:sz w:val="22"/>
        </w:rPr>
        <w:t>Η ΕΝΩΣΗ ΠΟΔΟΣΦΑΙΡΙΚΩΝ ΣΩΜΑΤΕΙΩΝ ΑΧΑΪΑΣ, αφού έλαβε υπ' όψη :</w:t>
      </w:r>
    </w:p>
    <w:p w14:paraId="79A0E2FA"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ΤΗΝ ΑΘΛΗΤΙΚΗ ΝΟΜΟΘΕΣΙΑ ΠΟΥ ΙΣΧΥΕΙ ΣΗΜΕΡΑ.</w:t>
      </w:r>
    </w:p>
    <w:p w14:paraId="2C308AA8"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ΤΟ ΚΑΤΑΣΤΑΤΙΚΟ ΤΗΣ.</w:t>
      </w:r>
    </w:p>
    <w:p w14:paraId="5D440FFE"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ΤΙΣ ΔΙΑΤΑΞΕΙΣ ΤΟΥ ΚΑΠ ΕΡΑΣΙΤΕΧΝΙΚΩΝ ΠΡΩΤΑΘΛΗΜΑΤΩΝ ΟΠΩΣ ΑΥΤΕΣ ΙΣΧΥΟΥΝ ΚΑΤΑ ΤΗΝ ΕΝΑΡΞΗ ΤΟΥ ΠΑΡΟΝΤΟΣ ΠΡΩΤΑΘΛΗΜΑΤΟΣ ΚΥΠΕΛΛΟΥ.</w:t>
      </w:r>
    </w:p>
    <w:p w14:paraId="17266F9F" w14:textId="77777777" w:rsidR="00D242AB" w:rsidRPr="00353B59" w:rsidRDefault="00D242AB" w:rsidP="00D242AB">
      <w:pPr>
        <w:numPr>
          <w:ilvl w:val="0"/>
          <w:numId w:val="1"/>
        </w:numPr>
        <w:ind w:left="0" w:right="-99"/>
        <w:jc w:val="both"/>
        <w:rPr>
          <w:rFonts w:ascii="Arial" w:hAnsi="Arial" w:cs="Arial"/>
          <w:b/>
          <w:sz w:val="22"/>
        </w:rPr>
      </w:pPr>
      <w:r w:rsidRPr="00353B59">
        <w:rPr>
          <w:rFonts w:ascii="Arial" w:hAnsi="Arial" w:cs="Arial"/>
          <w:b/>
          <w:sz w:val="22"/>
        </w:rPr>
        <w:t>ΤΙΣ ΑΠΟΦΑΣ</w:t>
      </w:r>
      <w:r w:rsidR="00353B59" w:rsidRPr="00353B59">
        <w:rPr>
          <w:rFonts w:ascii="Arial" w:hAnsi="Arial" w:cs="Arial"/>
          <w:b/>
          <w:sz w:val="22"/>
        </w:rPr>
        <w:t>ΕΙΣ ΤΗΣ Ε.Ε.</w:t>
      </w:r>
      <w:r w:rsidR="001139D3" w:rsidRPr="00353B59">
        <w:rPr>
          <w:rFonts w:ascii="Arial" w:hAnsi="Arial" w:cs="Arial"/>
          <w:b/>
          <w:sz w:val="22"/>
        </w:rPr>
        <w:t xml:space="preserve"> ΤΗΣ  Ε.Π.Σ. ΑΧΑΪΑΣ</w:t>
      </w:r>
      <w:r w:rsidR="00DE39AC">
        <w:rPr>
          <w:rFonts w:ascii="Arial" w:hAnsi="Arial" w:cs="Arial"/>
          <w:b/>
          <w:sz w:val="22"/>
        </w:rPr>
        <w:t xml:space="preserve"> 26</w:t>
      </w:r>
      <w:r w:rsidR="00E30483" w:rsidRPr="00353B59">
        <w:rPr>
          <w:rFonts w:ascii="Arial" w:hAnsi="Arial" w:cs="Arial"/>
          <w:b/>
          <w:sz w:val="22"/>
        </w:rPr>
        <w:t>-</w:t>
      </w:r>
      <w:r w:rsidR="001139D3" w:rsidRPr="00353B59">
        <w:rPr>
          <w:rFonts w:ascii="Arial" w:hAnsi="Arial" w:cs="Arial"/>
          <w:b/>
          <w:sz w:val="22"/>
        </w:rPr>
        <w:t>7</w:t>
      </w:r>
      <w:r w:rsidR="00DE39AC">
        <w:rPr>
          <w:rFonts w:ascii="Arial" w:hAnsi="Arial" w:cs="Arial"/>
          <w:b/>
          <w:sz w:val="22"/>
        </w:rPr>
        <w:t>-2021</w:t>
      </w:r>
      <w:r w:rsidR="00D034E4" w:rsidRPr="00353B59">
        <w:rPr>
          <w:rFonts w:ascii="Arial" w:hAnsi="Arial" w:cs="Arial"/>
          <w:b/>
          <w:sz w:val="22"/>
        </w:rPr>
        <w:t>.</w:t>
      </w:r>
    </w:p>
    <w:p w14:paraId="3894F344" w14:textId="77777777" w:rsidR="008C1E57" w:rsidRPr="00353B59" w:rsidRDefault="008C1E57" w:rsidP="008C1E57">
      <w:pPr>
        <w:ind w:left="-360" w:right="-99"/>
        <w:jc w:val="both"/>
        <w:rPr>
          <w:rFonts w:ascii="Arial" w:hAnsi="Arial" w:cs="Arial"/>
          <w:sz w:val="22"/>
        </w:rPr>
      </w:pPr>
    </w:p>
    <w:p w14:paraId="45453CA3" w14:textId="77777777" w:rsidR="00D242AB" w:rsidRPr="00353B59" w:rsidRDefault="00D242AB" w:rsidP="00D242AB">
      <w:pPr>
        <w:ind w:right="-99"/>
        <w:jc w:val="center"/>
        <w:rPr>
          <w:rFonts w:ascii="Arial" w:hAnsi="Arial" w:cs="Arial"/>
          <w:b/>
          <w:sz w:val="28"/>
          <w:u w:val="single"/>
        </w:rPr>
      </w:pPr>
      <w:r w:rsidRPr="00353B59">
        <w:rPr>
          <w:rFonts w:ascii="Arial" w:hAnsi="Arial" w:cs="Arial"/>
          <w:b/>
          <w:sz w:val="28"/>
          <w:u w:val="single"/>
        </w:rPr>
        <w:t>ΠΡΟΚΗΡΥΣΣΕΙ</w:t>
      </w:r>
    </w:p>
    <w:p w14:paraId="0C341741" w14:textId="77777777" w:rsidR="00D242AB" w:rsidRPr="00353B59" w:rsidRDefault="00D242AB" w:rsidP="00D242AB">
      <w:pPr>
        <w:ind w:right="-99"/>
        <w:jc w:val="center"/>
        <w:rPr>
          <w:rFonts w:ascii="Arial" w:hAnsi="Arial" w:cs="Arial"/>
          <w:b/>
          <w:sz w:val="18"/>
          <w:szCs w:val="18"/>
          <w:u w:val="single"/>
        </w:rPr>
      </w:pPr>
    </w:p>
    <w:p w14:paraId="456CCA84" w14:textId="77777777" w:rsidR="00D242AB" w:rsidRPr="00353B59" w:rsidRDefault="00D242AB" w:rsidP="00D242AB">
      <w:pPr>
        <w:ind w:right="-99"/>
        <w:jc w:val="both"/>
        <w:rPr>
          <w:rFonts w:ascii="Arial" w:hAnsi="Arial" w:cs="Arial"/>
          <w:b/>
          <w:sz w:val="22"/>
        </w:rPr>
      </w:pPr>
      <w:r w:rsidRPr="00353B59">
        <w:rPr>
          <w:rFonts w:ascii="Arial" w:hAnsi="Arial" w:cs="Arial"/>
          <w:b/>
          <w:sz w:val="22"/>
        </w:rPr>
        <w:t>Τη διοργάνωση των αγώνων της 1</w:t>
      </w:r>
      <w:r w:rsidRPr="00353B59">
        <w:rPr>
          <w:rFonts w:ascii="Arial" w:hAnsi="Arial" w:cs="Arial"/>
          <w:b/>
          <w:sz w:val="22"/>
          <w:vertAlign w:val="superscript"/>
        </w:rPr>
        <w:t>ης</w:t>
      </w:r>
      <w:r w:rsidRPr="00353B59">
        <w:rPr>
          <w:rFonts w:ascii="Arial" w:hAnsi="Arial" w:cs="Arial"/>
          <w:b/>
          <w:sz w:val="22"/>
        </w:rPr>
        <w:t xml:space="preserve"> Φάσης του ΚΥΠΕΛΛΟΥ ΕΛΛΑΔΟΣ ΕΡΑΣΙΤΕ</w:t>
      </w:r>
      <w:r w:rsidR="00581EF6">
        <w:rPr>
          <w:rFonts w:ascii="Arial" w:hAnsi="Arial" w:cs="Arial"/>
          <w:b/>
          <w:sz w:val="22"/>
        </w:rPr>
        <w:t>Χ</w:t>
      </w:r>
      <w:r w:rsidR="00DE39AC">
        <w:rPr>
          <w:rFonts w:ascii="Arial" w:hAnsi="Arial" w:cs="Arial"/>
          <w:b/>
          <w:sz w:val="22"/>
        </w:rPr>
        <w:t>ΝΩΝ ΠΟΔΟΣΦΑΙΡΙΣΤΩΝ ΠΕΡΙΟΔΟΥ 2021</w:t>
      </w:r>
      <w:r w:rsidR="00E30483" w:rsidRPr="00353B59">
        <w:rPr>
          <w:rFonts w:ascii="Arial" w:hAnsi="Arial" w:cs="Arial"/>
          <w:b/>
          <w:sz w:val="22"/>
        </w:rPr>
        <w:t>–</w:t>
      </w:r>
      <w:r w:rsidR="00DE39AC">
        <w:rPr>
          <w:rFonts w:ascii="Arial" w:hAnsi="Arial" w:cs="Arial"/>
          <w:b/>
          <w:sz w:val="22"/>
        </w:rPr>
        <w:t xml:space="preserve"> 2022</w:t>
      </w:r>
      <w:r w:rsidR="00E30483" w:rsidRPr="00353B59">
        <w:rPr>
          <w:rFonts w:ascii="Arial" w:hAnsi="Arial" w:cs="Arial"/>
          <w:b/>
          <w:sz w:val="22"/>
        </w:rPr>
        <w:t>:</w:t>
      </w:r>
    </w:p>
    <w:p w14:paraId="79A202BD" w14:textId="77777777" w:rsidR="00D242AB" w:rsidRPr="00353B59" w:rsidRDefault="00D242AB" w:rsidP="00D242AB">
      <w:pPr>
        <w:ind w:right="-99"/>
        <w:jc w:val="both"/>
        <w:rPr>
          <w:rFonts w:ascii="Arial" w:hAnsi="Arial" w:cs="Arial"/>
          <w:sz w:val="22"/>
        </w:rPr>
      </w:pPr>
    </w:p>
    <w:p w14:paraId="5750163A"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p>
    <w:p w14:paraId="36719BCB"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ΕΝΝΟΙΑ ΠΡΟΚΗΡΥΞΗΣ - ΔΗΛΩΣΗ ΣΥΜΜΕΤΟΧΗΣ</w:t>
      </w:r>
    </w:p>
    <w:p w14:paraId="3F7283BA" w14:textId="77777777" w:rsidR="00D242AB" w:rsidRPr="00353B59" w:rsidRDefault="00D242AB" w:rsidP="00D242AB">
      <w:pPr>
        <w:ind w:right="-99"/>
        <w:jc w:val="center"/>
        <w:rPr>
          <w:rFonts w:ascii="Arial" w:hAnsi="Arial" w:cs="Arial"/>
          <w:b/>
          <w:i/>
          <w:sz w:val="16"/>
          <w:szCs w:val="16"/>
          <w:u w:val="single"/>
        </w:rPr>
      </w:pPr>
    </w:p>
    <w:p w14:paraId="27344D44" w14:textId="77777777" w:rsidR="00D242AB" w:rsidRPr="00353B59" w:rsidRDefault="00D242AB" w:rsidP="00D242AB">
      <w:pPr>
        <w:ind w:right="-99"/>
        <w:jc w:val="both"/>
        <w:rPr>
          <w:rFonts w:ascii="Arial" w:hAnsi="Arial" w:cs="Arial"/>
          <w:sz w:val="22"/>
        </w:rPr>
      </w:pPr>
      <w:r w:rsidRPr="00353B59">
        <w:rPr>
          <w:rFonts w:ascii="Arial" w:hAnsi="Arial" w:cs="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w:t>
      </w:r>
      <w:r w:rsidR="004714E3">
        <w:rPr>
          <w:rFonts w:ascii="Arial" w:hAnsi="Arial" w:cs="Arial"/>
          <w:sz w:val="22"/>
        </w:rPr>
        <w:t>ΧΝΩΝ ΠΟΔΟΣΦΑΙΡΙΣΤΩΝ περιόδου 2021-2022</w:t>
      </w:r>
      <w:r w:rsidRPr="00353B59">
        <w:rPr>
          <w:rFonts w:ascii="Arial" w:hAnsi="Arial" w:cs="Arial"/>
          <w:sz w:val="22"/>
        </w:rPr>
        <w:t xml:space="preserve"> που αυτή η προκήρυξη ορίζει.</w:t>
      </w:r>
    </w:p>
    <w:p w14:paraId="1C84E340"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w:t>
      </w:r>
      <w:proofErr w:type="spellStart"/>
      <w:r w:rsidRPr="00353B59">
        <w:rPr>
          <w:rFonts w:ascii="Arial" w:hAnsi="Arial" w:cs="Arial"/>
          <w:sz w:val="22"/>
        </w:rPr>
        <w:t>εκδοθέντων</w:t>
      </w:r>
      <w:proofErr w:type="spellEnd"/>
      <w:r w:rsidRPr="00353B59">
        <w:rPr>
          <w:rFonts w:ascii="Arial" w:hAnsi="Arial" w:cs="Arial"/>
          <w:sz w:val="22"/>
        </w:rPr>
        <w:t xml:space="preserve"> ή </w:t>
      </w:r>
      <w:proofErr w:type="spellStart"/>
      <w:r w:rsidRPr="00353B59">
        <w:rPr>
          <w:rFonts w:ascii="Arial" w:hAnsi="Arial" w:cs="Arial"/>
          <w:sz w:val="22"/>
        </w:rPr>
        <w:t>εκδο</w:t>
      </w:r>
      <w:r w:rsidR="001139D3" w:rsidRPr="00353B59">
        <w:rPr>
          <w:rFonts w:ascii="Arial" w:hAnsi="Arial" w:cs="Arial"/>
          <w:sz w:val="22"/>
        </w:rPr>
        <w:t>θησομένων</w:t>
      </w:r>
      <w:proofErr w:type="spellEnd"/>
      <w:r w:rsidR="001139D3" w:rsidRPr="00353B59">
        <w:rPr>
          <w:rFonts w:ascii="Arial" w:hAnsi="Arial" w:cs="Arial"/>
          <w:sz w:val="22"/>
        </w:rPr>
        <w:t xml:space="preserve"> Κανονισμών της Ε.Π.Ο. </w:t>
      </w:r>
      <w:r w:rsidRPr="00353B59">
        <w:rPr>
          <w:rFonts w:ascii="Arial" w:hAnsi="Arial" w:cs="Arial"/>
          <w:sz w:val="22"/>
        </w:rPr>
        <w:t>Η συμμετοχή των ομάδων</w:t>
      </w:r>
      <w:r w:rsidR="002C2AE3" w:rsidRPr="00353B59">
        <w:rPr>
          <w:rFonts w:ascii="Arial" w:hAnsi="Arial" w:cs="Arial"/>
          <w:sz w:val="22"/>
        </w:rPr>
        <w:t xml:space="preserve"> Γ</w:t>
      </w:r>
      <w:r w:rsidR="001139D3" w:rsidRPr="00353B59">
        <w:rPr>
          <w:rFonts w:ascii="Arial" w:hAnsi="Arial" w:cs="Arial"/>
          <w:sz w:val="22"/>
        </w:rPr>
        <w:t>’</w:t>
      </w:r>
      <w:r w:rsidR="002C2AE3" w:rsidRPr="00353B59">
        <w:rPr>
          <w:rFonts w:ascii="Arial" w:hAnsi="Arial" w:cs="Arial"/>
          <w:sz w:val="22"/>
        </w:rPr>
        <w:t xml:space="preserve"> Εθνικής, </w:t>
      </w:r>
      <w:r w:rsidRPr="00353B59">
        <w:rPr>
          <w:rFonts w:ascii="Arial" w:hAnsi="Arial" w:cs="Arial"/>
          <w:sz w:val="22"/>
        </w:rPr>
        <w:t xml:space="preserve"> Α</w:t>
      </w:r>
      <w:r w:rsidR="002C2AE3" w:rsidRPr="00353B59">
        <w:rPr>
          <w:rFonts w:ascii="Arial" w:hAnsi="Arial" w:cs="Arial"/>
          <w:sz w:val="22"/>
        </w:rPr>
        <w:t>’</w:t>
      </w:r>
      <w:r w:rsidRPr="00353B59">
        <w:rPr>
          <w:rFonts w:ascii="Arial" w:hAnsi="Arial" w:cs="Arial"/>
          <w:sz w:val="22"/>
        </w:rPr>
        <w:t xml:space="preserve"> και </w:t>
      </w:r>
      <w:r w:rsidRPr="00353B59">
        <w:rPr>
          <w:rFonts w:ascii="Arial" w:hAnsi="Arial" w:cs="Arial"/>
          <w:sz w:val="22"/>
          <w:lang w:val="en-US"/>
        </w:rPr>
        <w:t>B</w:t>
      </w:r>
      <w:r w:rsidR="002C2AE3" w:rsidRPr="00353B59">
        <w:rPr>
          <w:rFonts w:ascii="Arial" w:hAnsi="Arial" w:cs="Arial"/>
          <w:sz w:val="22"/>
        </w:rPr>
        <w:t>΄ Κατηγοριών</w:t>
      </w:r>
      <w:r w:rsidRPr="00353B59">
        <w:rPr>
          <w:rFonts w:ascii="Arial" w:hAnsi="Arial" w:cs="Arial"/>
          <w:sz w:val="22"/>
        </w:rPr>
        <w:t xml:space="preserve"> είναι ΥΠΟΧΡΕΩΤΙΚΗ, εξαιρουμένων των ομάδων Γ΄ Κατηγορίας </w:t>
      </w:r>
      <w:r w:rsidR="00A612EE" w:rsidRPr="00353B59">
        <w:rPr>
          <w:rFonts w:ascii="Arial" w:hAnsi="Arial" w:cs="Arial"/>
          <w:sz w:val="22"/>
        </w:rPr>
        <w:t>.</w:t>
      </w:r>
    </w:p>
    <w:p w14:paraId="310ED4E9" w14:textId="77777777" w:rsidR="004714E3" w:rsidRDefault="00D242AB" w:rsidP="00D242AB">
      <w:pPr>
        <w:ind w:right="-99"/>
        <w:jc w:val="both"/>
        <w:rPr>
          <w:rFonts w:ascii="Arial" w:hAnsi="Arial" w:cs="Arial"/>
          <w:b/>
          <w:sz w:val="22"/>
        </w:rPr>
      </w:pPr>
      <w:r w:rsidRPr="00353B59">
        <w:rPr>
          <w:rFonts w:ascii="Arial" w:hAnsi="Arial" w:cs="Arial"/>
          <w:sz w:val="22"/>
        </w:rPr>
        <w:tab/>
        <w:t xml:space="preserve">Η ΔΗΛΩΣΗ ΣΥΜΜΕΤΟΧΗΣ πρέπει να υποβληθεί στην Ε.Π.Σ. Αχαΐας μέχρι </w:t>
      </w:r>
      <w:r w:rsidR="004714E3">
        <w:rPr>
          <w:rFonts w:ascii="Arial" w:hAnsi="Arial" w:cs="Arial"/>
          <w:bCs/>
          <w:sz w:val="22"/>
        </w:rPr>
        <w:t>τις</w:t>
      </w:r>
      <w:r w:rsidR="004714E3">
        <w:rPr>
          <w:rFonts w:ascii="Arial" w:hAnsi="Arial" w:cs="Arial"/>
          <w:b/>
          <w:sz w:val="22"/>
        </w:rPr>
        <w:t xml:space="preserve"> </w:t>
      </w:r>
    </w:p>
    <w:p w14:paraId="210AAD23" w14:textId="77777777" w:rsidR="00D242AB" w:rsidRPr="004714E3" w:rsidRDefault="00581EF6" w:rsidP="00D242AB">
      <w:pPr>
        <w:ind w:right="-99"/>
        <w:jc w:val="both"/>
        <w:rPr>
          <w:rFonts w:ascii="Arial" w:hAnsi="Arial" w:cs="Arial"/>
          <w:b/>
          <w:sz w:val="22"/>
        </w:rPr>
      </w:pPr>
      <w:r>
        <w:rPr>
          <w:rFonts w:ascii="Arial" w:hAnsi="Arial" w:cs="Arial"/>
          <w:b/>
          <w:sz w:val="22"/>
        </w:rPr>
        <w:t>10</w:t>
      </w:r>
      <w:r w:rsidR="00D242AB" w:rsidRPr="00353B59">
        <w:rPr>
          <w:rFonts w:ascii="Arial" w:hAnsi="Arial" w:cs="Arial"/>
          <w:b/>
          <w:sz w:val="22"/>
        </w:rPr>
        <w:t>-08-20</w:t>
      </w:r>
      <w:r>
        <w:rPr>
          <w:rFonts w:ascii="Arial" w:hAnsi="Arial" w:cs="Arial"/>
          <w:b/>
          <w:sz w:val="22"/>
        </w:rPr>
        <w:t>2</w:t>
      </w:r>
      <w:r w:rsidR="004714E3">
        <w:rPr>
          <w:rFonts w:ascii="Arial" w:hAnsi="Arial" w:cs="Arial"/>
          <w:b/>
          <w:sz w:val="22"/>
        </w:rPr>
        <w:t>1</w:t>
      </w:r>
      <w:r w:rsidR="00D242AB" w:rsidRPr="00353B59">
        <w:rPr>
          <w:rFonts w:ascii="Arial" w:hAnsi="Arial" w:cs="Arial"/>
          <w:sz w:val="22"/>
        </w:rPr>
        <w:t>.</w:t>
      </w:r>
    </w:p>
    <w:p w14:paraId="31A0DDED" w14:textId="77777777" w:rsidR="00CE733D" w:rsidRPr="00353B59" w:rsidRDefault="00CE733D" w:rsidP="00D242AB">
      <w:pPr>
        <w:ind w:right="-99"/>
        <w:jc w:val="both"/>
        <w:rPr>
          <w:rFonts w:ascii="Arial" w:hAnsi="Arial" w:cs="Arial"/>
          <w:sz w:val="22"/>
        </w:rPr>
      </w:pPr>
    </w:p>
    <w:p w14:paraId="036E882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2</w:t>
      </w:r>
    </w:p>
    <w:p w14:paraId="4269AC03"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ΔΙΟΡΓΑΝΩΣΗ –ΔΙΚΑΙΩΜΑ ΣΥΜΜΕΤΟΧΗΣ </w:t>
      </w:r>
    </w:p>
    <w:p w14:paraId="6AF8CE3F" w14:textId="77777777" w:rsidR="00D242AB" w:rsidRPr="00353B59" w:rsidRDefault="00D242AB" w:rsidP="00D242AB">
      <w:pPr>
        <w:ind w:right="-99"/>
        <w:jc w:val="center"/>
        <w:rPr>
          <w:rFonts w:ascii="Arial" w:hAnsi="Arial" w:cs="Arial"/>
          <w:b/>
          <w:i/>
          <w:sz w:val="16"/>
          <w:szCs w:val="16"/>
          <w:u w:val="single"/>
        </w:rPr>
      </w:pPr>
    </w:p>
    <w:p w14:paraId="660D3AF3" w14:textId="77777777" w:rsidR="00D242AB" w:rsidRDefault="00D242AB" w:rsidP="00D242AB">
      <w:pPr>
        <w:ind w:right="-99" w:firstLine="720"/>
        <w:jc w:val="both"/>
        <w:rPr>
          <w:rFonts w:ascii="Arial" w:hAnsi="Arial" w:cs="Arial"/>
          <w:sz w:val="22"/>
        </w:rPr>
      </w:pPr>
      <w:r w:rsidRPr="00353B59">
        <w:rPr>
          <w:rFonts w:ascii="Arial" w:hAnsi="Arial" w:cs="Arial"/>
          <w:sz w:val="22"/>
        </w:rPr>
        <w:t xml:space="preserve">Οι αγώνες διοργανώνονται από την ΕΠΣΑ και θα διεξαχθούν </w:t>
      </w:r>
      <w:r w:rsidRPr="00353B59">
        <w:rPr>
          <w:rFonts w:ascii="Arial" w:hAnsi="Arial" w:cs="Arial"/>
          <w:b/>
          <w:sz w:val="22"/>
        </w:rPr>
        <w:t xml:space="preserve">από  </w:t>
      </w:r>
      <w:r w:rsidR="00A1603F" w:rsidRPr="00353B59">
        <w:rPr>
          <w:rFonts w:ascii="Arial" w:hAnsi="Arial" w:cs="Arial"/>
          <w:b/>
          <w:sz w:val="22"/>
        </w:rPr>
        <w:t>Σεπτέμβριο</w:t>
      </w:r>
      <w:r w:rsidR="00DE39AC">
        <w:rPr>
          <w:rFonts w:ascii="Arial" w:hAnsi="Arial" w:cs="Arial"/>
          <w:b/>
          <w:sz w:val="22"/>
        </w:rPr>
        <w:t xml:space="preserve"> 2021</w:t>
      </w:r>
      <w:r w:rsidR="002C2AE3" w:rsidRPr="00353B59">
        <w:rPr>
          <w:rFonts w:ascii="Arial" w:hAnsi="Arial" w:cs="Arial"/>
          <w:b/>
          <w:sz w:val="22"/>
        </w:rPr>
        <w:t xml:space="preserve"> </w:t>
      </w:r>
      <w:r w:rsidR="002748FD" w:rsidRPr="00353B59">
        <w:rPr>
          <w:rFonts w:ascii="Arial" w:hAnsi="Arial" w:cs="Arial"/>
          <w:b/>
          <w:sz w:val="22"/>
        </w:rPr>
        <w:t xml:space="preserve">έως την </w:t>
      </w:r>
      <w:r w:rsidR="002C2AE3" w:rsidRPr="00353B59">
        <w:rPr>
          <w:rFonts w:ascii="Arial" w:hAnsi="Arial" w:cs="Arial"/>
          <w:b/>
          <w:sz w:val="22"/>
        </w:rPr>
        <w:t xml:space="preserve">λήξη της αγωνιστικής περιόδου </w:t>
      </w:r>
      <w:r w:rsidRPr="00353B59">
        <w:rPr>
          <w:rFonts w:ascii="Arial" w:hAnsi="Arial" w:cs="Arial"/>
          <w:sz w:val="22"/>
        </w:rPr>
        <w:t>σύμφωνα με τις διατάξεις του ΚΑΠ Ερασιτεχνικών Πρωταθλημάτων.</w:t>
      </w:r>
    </w:p>
    <w:p w14:paraId="249B640E" w14:textId="77777777" w:rsidR="00DE39AC" w:rsidRPr="00DE39AC" w:rsidRDefault="00DE39AC" w:rsidP="00DE39AC">
      <w:pPr>
        <w:pStyle w:val="a8"/>
        <w:numPr>
          <w:ilvl w:val="0"/>
          <w:numId w:val="4"/>
        </w:numPr>
        <w:jc w:val="both"/>
        <w:rPr>
          <w:rFonts w:ascii="Arial" w:hAnsi="Arial" w:cs="Arial"/>
          <w:b/>
          <w:sz w:val="22"/>
          <w:szCs w:val="22"/>
        </w:rPr>
      </w:pPr>
      <w:r w:rsidRPr="00B462CF">
        <w:rPr>
          <w:rFonts w:ascii="Arial" w:hAnsi="Arial" w:cs="Arial"/>
          <w:b/>
          <w:sz w:val="22"/>
          <w:szCs w:val="22"/>
        </w:rPr>
        <w:t>Λόγω της διακοπής των πρωταθ</w:t>
      </w:r>
      <w:r>
        <w:rPr>
          <w:rFonts w:ascii="Arial" w:hAnsi="Arial" w:cs="Arial"/>
          <w:b/>
          <w:sz w:val="22"/>
          <w:szCs w:val="22"/>
        </w:rPr>
        <w:t xml:space="preserve">λημάτων και του θεσμού του Κυπέλλου </w:t>
      </w:r>
      <w:r w:rsidRPr="00B462CF">
        <w:rPr>
          <w:rFonts w:ascii="Arial" w:hAnsi="Arial" w:cs="Arial"/>
          <w:b/>
          <w:sz w:val="22"/>
          <w:szCs w:val="22"/>
        </w:rPr>
        <w:t>την προηγούμενη</w:t>
      </w:r>
      <w:r>
        <w:rPr>
          <w:rFonts w:ascii="Arial" w:hAnsi="Arial" w:cs="Arial"/>
          <w:b/>
          <w:sz w:val="22"/>
          <w:szCs w:val="22"/>
        </w:rPr>
        <w:t xml:space="preserve"> </w:t>
      </w:r>
      <w:r w:rsidRPr="00DE39AC">
        <w:rPr>
          <w:rFonts w:ascii="Arial" w:hAnsi="Arial" w:cs="Arial"/>
          <w:b/>
          <w:sz w:val="22"/>
          <w:szCs w:val="22"/>
        </w:rPr>
        <w:t xml:space="preserve">ποδοσφαιρική περίοδο 2020-2021, </w:t>
      </w:r>
      <w:r>
        <w:rPr>
          <w:rFonts w:ascii="Arial" w:hAnsi="Arial" w:cs="Arial"/>
          <w:b/>
          <w:sz w:val="22"/>
          <w:szCs w:val="22"/>
        </w:rPr>
        <w:t>τα Σωματεία</w:t>
      </w:r>
      <w:r w:rsidRPr="00DE39AC">
        <w:rPr>
          <w:rFonts w:ascii="Arial" w:hAnsi="Arial" w:cs="Arial"/>
          <w:b/>
          <w:sz w:val="22"/>
          <w:szCs w:val="22"/>
        </w:rPr>
        <w:t>, τα οποία κατά</w:t>
      </w:r>
      <w:r>
        <w:rPr>
          <w:rFonts w:ascii="Arial" w:hAnsi="Arial" w:cs="Arial"/>
          <w:b/>
          <w:sz w:val="22"/>
          <w:szCs w:val="22"/>
        </w:rPr>
        <w:t xml:space="preserve"> </w:t>
      </w:r>
      <w:r w:rsidRPr="00DE39AC">
        <w:rPr>
          <w:rFonts w:ascii="Arial" w:hAnsi="Arial" w:cs="Arial"/>
          <w:b/>
          <w:sz w:val="22"/>
          <w:szCs w:val="22"/>
        </w:rPr>
        <w:t>την προηγούμενη περίοδο δήλωσαν συμμετοχή στο Κύπελλο και κατέβαλαν το απαιτούμενο παράβολο, ΔΕΝ υποχρεούνται σε καταβολή νέου παραβόλου συμμετοχής. Το παράβολο συμμετοχής τους της περσινής περιόδου, θα συμψηφιστεί με το παράβολο της νέας ποδοσφαιρικής περιόδου 2021-2022.</w:t>
      </w:r>
    </w:p>
    <w:p w14:paraId="785A3683" w14:textId="77777777" w:rsidR="00DE39AC" w:rsidRPr="00DE39AC" w:rsidRDefault="00DE39AC" w:rsidP="00DE39AC">
      <w:pPr>
        <w:numPr>
          <w:ilvl w:val="0"/>
          <w:numId w:val="5"/>
        </w:numPr>
        <w:jc w:val="both"/>
        <w:rPr>
          <w:rFonts w:ascii="Arial" w:hAnsi="Arial" w:cs="Arial"/>
          <w:b/>
          <w:sz w:val="22"/>
          <w:szCs w:val="22"/>
        </w:rPr>
      </w:pPr>
      <w:r w:rsidRPr="00DE39AC">
        <w:rPr>
          <w:rFonts w:ascii="Arial" w:hAnsi="Arial" w:cs="Arial"/>
          <w:b/>
          <w:sz w:val="22"/>
          <w:szCs w:val="22"/>
        </w:rPr>
        <w:t xml:space="preserve">Για τις ομάδες που </w:t>
      </w:r>
      <w:proofErr w:type="spellStart"/>
      <w:r w:rsidRPr="00DE39AC">
        <w:rPr>
          <w:rFonts w:ascii="Arial" w:hAnsi="Arial" w:cs="Arial"/>
          <w:b/>
          <w:sz w:val="22"/>
          <w:szCs w:val="22"/>
        </w:rPr>
        <w:t>επαναδραστηριοποιούνται</w:t>
      </w:r>
      <w:proofErr w:type="spellEnd"/>
      <w:r w:rsidR="001C3537" w:rsidRPr="001C3537">
        <w:rPr>
          <w:rFonts w:ascii="Arial" w:hAnsi="Arial" w:cs="Arial"/>
          <w:b/>
          <w:sz w:val="22"/>
          <w:szCs w:val="22"/>
        </w:rPr>
        <w:t xml:space="preserve"> </w:t>
      </w:r>
      <w:r w:rsidR="001C3537">
        <w:rPr>
          <w:rFonts w:ascii="Arial" w:hAnsi="Arial" w:cs="Arial"/>
          <w:b/>
          <w:sz w:val="22"/>
          <w:szCs w:val="22"/>
        </w:rPr>
        <w:t>καθώς και για τις νεοσύστατες ομάδες</w:t>
      </w:r>
      <w:r w:rsidRPr="00DE39AC">
        <w:rPr>
          <w:rFonts w:ascii="Arial" w:hAnsi="Arial" w:cs="Arial"/>
          <w:b/>
          <w:sz w:val="22"/>
          <w:szCs w:val="22"/>
        </w:rPr>
        <w:t xml:space="preserve"> το παράβολο είναι ΔΩΡΕΑΝ.</w:t>
      </w:r>
    </w:p>
    <w:p w14:paraId="37EA4018" w14:textId="77777777" w:rsidR="00DE39AC" w:rsidRPr="00353B59" w:rsidRDefault="00DE39AC" w:rsidP="00D242AB">
      <w:pPr>
        <w:ind w:right="-99" w:firstLine="720"/>
        <w:jc w:val="both"/>
        <w:rPr>
          <w:rFonts w:ascii="Arial" w:hAnsi="Arial" w:cs="Arial"/>
          <w:sz w:val="22"/>
        </w:rPr>
      </w:pPr>
    </w:p>
    <w:p w14:paraId="30A99FFA" w14:textId="77777777" w:rsidR="001C3537" w:rsidRPr="001C3537" w:rsidRDefault="001C3537" w:rsidP="00D242AB">
      <w:pPr>
        <w:ind w:right="-99"/>
        <w:jc w:val="center"/>
        <w:rPr>
          <w:rFonts w:ascii="Arial" w:hAnsi="Arial" w:cs="Arial"/>
          <w:sz w:val="22"/>
        </w:rPr>
      </w:pPr>
    </w:p>
    <w:p w14:paraId="766B09B1"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3</w:t>
      </w:r>
    </w:p>
    <w:p w14:paraId="035FBD4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ΤΡΟΠΟΣ ΤΕΛΕΣΗΣ ΤΩΝ ΑΓΩΝΩΝ ΚΥΠΕΛΛΟΥ ΕΛΛΑΔΟΣ ΕΡΑΣΙΤΕΧΝΩΝ</w:t>
      </w:r>
    </w:p>
    <w:p w14:paraId="0AECBE2F" w14:textId="77777777" w:rsidR="00D242AB" w:rsidRPr="00353B59" w:rsidRDefault="00D242AB" w:rsidP="00D242AB">
      <w:pPr>
        <w:ind w:right="-99"/>
        <w:jc w:val="center"/>
        <w:rPr>
          <w:rFonts w:ascii="Arial" w:hAnsi="Arial" w:cs="Arial"/>
          <w:b/>
          <w:i/>
          <w:sz w:val="16"/>
          <w:szCs w:val="16"/>
          <w:u w:val="single"/>
        </w:rPr>
      </w:pPr>
    </w:p>
    <w:p w14:paraId="3748DACE" w14:textId="77777777"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6"/>
        </w:rPr>
        <w:lastRenderedPageBreak/>
        <w:t>Α</w:t>
      </w:r>
      <w:r w:rsidRPr="00353B59">
        <w:rPr>
          <w:rFonts w:ascii="Arial" w:hAnsi="Arial" w:cs="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sidRPr="00353B59">
        <w:rPr>
          <w:rFonts w:ascii="Arial" w:hAnsi="Arial" w:cs="Arial"/>
          <w:sz w:val="22"/>
          <w:szCs w:val="22"/>
        </w:rPr>
        <w:t>μα αυτό έχει ισχύ έως και το</w:t>
      </w:r>
      <w:r w:rsidRPr="00353B59">
        <w:rPr>
          <w:rFonts w:ascii="Arial" w:hAnsi="Arial" w:cs="Arial"/>
          <w:sz w:val="22"/>
          <w:szCs w:val="22"/>
        </w:rPr>
        <w:t>ν προημιτελικ</w:t>
      </w:r>
      <w:r w:rsidR="00A1603F" w:rsidRPr="00353B59">
        <w:rPr>
          <w:rFonts w:ascii="Arial" w:hAnsi="Arial" w:cs="Arial"/>
          <w:sz w:val="22"/>
          <w:szCs w:val="22"/>
        </w:rPr>
        <w:t>ό γύρο</w:t>
      </w:r>
      <w:r w:rsidR="00BE1F43" w:rsidRPr="00353B59">
        <w:rPr>
          <w:rFonts w:ascii="Arial" w:hAnsi="Arial" w:cs="Arial"/>
          <w:sz w:val="22"/>
          <w:szCs w:val="22"/>
        </w:rPr>
        <w:t xml:space="preserve"> (στους 8)</w:t>
      </w:r>
      <w:r w:rsidR="00A1603F" w:rsidRPr="00353B59">
        <w:rPr>
          <w:rFonts w:ascii="Arial" w:hAnsi="Arial" w:cs="Arial"/>
          <w:sz w:val="22"/>
          <w:szCs w:val="22"/>
        </w:rPr>
        <w:t>. Στον ημιτελικό γύρο</w:t>
      </w:r>
      <w:r w:rsidR="00BE1F43" w:rsidRPr="00353B59">
        <w:rPr>
          <w:rFonts w:ascii="Arial" w:hAnsi="Arial" w:cs="Arial"/>
          <w:sz w:val="22"/>
          <w:szCs w:val="22"/>
        </w:rPr>
        <w:t xml:space="preserve"> (στους 4)</w:t>
      </w:r>
      <w:r w:rsidR="00A1603F" w:rsidRPr="00353B59">
        <w:rPr>
          <w:rFonts w:ascii="Arial" w:hAnsi="Arial" w:cs="Arial"/>
          <w:sz w:val="22"/>
          <w:szCs w:val="22"/>
        </w:rPr>
        <w:t xml:space="preserve"> οι αγώνες θα διεξαχθούν σε ουδέτερ</w:t>
      </w:r>
      <w:r w:rsidR="001139D3" w:rsidRPr="00353B59">
        <w:rPr>
          <w:rFonts w:ascii="Arial" w:hAnsi="Arial" w:cs="Arial"/>
          <w:sz w:val="22"/>
          <w:szCs w:val="22"/>
        </w:rPr>
        <w:t>α γήπεδα, που θα οριστούν από την Ε.Ε</w:t>
      </w:r>
      <w:r w:rsidR="00A1603F" w:rsidRPr="00353B59">
        <w:rPr>
          <w:rFonts w:ascii="Arial" w:hAnsi="Arial" w:cs="Arial"/>
          <w:sz w:val="22"/>
          <w:szCs w:val="22"/>
        </w:rPr>
        <w:t xml:space="preserve">. της Ε.Π.Σ.Α. </w:t>
      </w:r>
    </w:p>
    <w:p w14:paraId="00FEE07D" w14:textId="77777777" w:rsidR="004714E3" w:rsidRDefault="00E30483" w:rsidP="00D242AB">
      <w:pPr>
        <w:tabs>
          <w:tab w:val="left" w:pos="2030"/>
        </w:tabs>
        <w:ind w:right="-99"/>
        <w:jc w:val="both"/>
        <w:rPr>
          <w:rFonts w:ascii="Arial" w:hAnsi="Arial" w:cs="Arial"/>
          <w:sz w:val="22"/>
          <w:szCs w:val="22"/>
        </w:rPr>
      </w:pPr>
      <w:r w:rsidRPr="00353B59">
        <w:rPr>
          <w:rFonts w:ascii="Arial" w:hAnsi="Arial" w:cs="Arial"/>
          <w:sz w:val="22"/>
          <w:szCs w:val="22"/>
        </w:rPr>
        <w:t xml:space="preserve">Στον Α’ Γύρο </w:t>
      </w:r>
      <w:r w:rsidR="00A1603F" w:rsidRPr="00353B59">
        <w:rPr>
          <w:rFonts w:ascii="Arial" w:hAnsi="Arial" w:cs="Arial"/>
          <w:sz w:val="22"/>
          <w:szCs w:val="22"/>
        </w:rPr>
        <w:t>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w:t>
      </w:r>
      <w:r w:rsidR="004714E3">
        <w:rPr>
          <w:rFonts w:ascii="Arial" w:hAnsi="Arial" w:cs="Arial"/>
          <w:sz w:val="22"/>
          <w:szCs w:val="22"/>
        </w:rPr>
        <w:t xml:space="preserve">γραφικά κριτήρια. </w:t>
      </w:r>
    </w:p>
    <w:p w14:paraId="4CF6D21B" w14:textId="10BA8D06" w:rsidR="004714E3" w:rsidRDefault="004714E3" w:rsidP="00D242AB">
      <w:pPr>
        <w:tabs>
          <w:tab w:val="left" w:pos="2030"/>
        </w:tabs>
        <w:ind w:right="-99"/>
        <w:jc w:val="both"/>
        <w:rPr>
          <w:rFonts w:ascii="Arial" w:hAnsi="Arial" w:cs="Arial"/>
          <w:sz w:val="22"/>
          <w:szCs w:val="22"/>
        </w:rPr>
      </w:pPr>
      <w:r>
        <w:rPr>
          <w:rFonts w:ascii="Arial" w:hAnsi="Arial" w:cs="Arial"/>
          <w:sz w:val="22"/>
          <w:szCs w:val="22"/>
        </w:rPr>
        <w:t>Οι ομάδες</w:t>
      </w:r>
      <w:r w:rsidR="00593714" w:rsidRPr="00353B59">
        <w:rPr>
          <w:rFonts w:ascii="Arial" w:hAnsi="Arial" w:cs="Arial"/>
          <w:sz w:val="22"/>
          <w:szCs w:val="22"/>
        </w:rPr>
        <w:t xml:space="preserve"> </w:t>
      </w:r>
      <w:r w:rsidR="006D0252">
        <w:rPr>
          <w:rFonts w:ascii="Arial" w:hAnsi="Arial" w:cs="Arial"/>
          <w:sz w:val="22"/>
          <w:szCs w:val="22"/>
        </w:rPr>
        <w:t>της Γ’ Εθνικής Κατηγορίας (υποχρεωτική η συμμετοχή),</w:t>
      </w:r>
      <w:r w:rsidR="00593714" w:rsidRPr="00353B59">
        <w:rPr>
          <w:rFonts w:ascii="Arial" w:hAnsi="Arial" w:cs="Arial"/>
          <w:sz w:val="22"/>
          <w:szCs w:val="22"/>
        </w:rPr>
        <w:t xml:space="preserve"> </w:t>
      </w:r>
      <w:r w:rsidR="00A1603F" w:rsidRPr="00353B59">
        <w:rPr>
          <w:rFonts w:ascii="Arial" w:hAnsi="Arial" w:cs="Arial"/>
          <w:sz w:val="22"/>
          <w:szCs w:val="22"/>
        </w:rPr>
        <w:t>Α’ Κατηγορίας</w:t>
      </w:r>
      <w:r w:rsidR="00593714" w:rsidRPr="00353B59">
        <w:rPr>
          <w:rFonts w:ascii="Arial" w:hAnsi="Arial" w:cs="Arial"/>
          <w:sz w:val="22"/>
          <w:szCs w:val="22"/>
        </w:rPr>
        <w:t xml:space="preserve"> (υποχρεωτική η συμμετοχή)</w:t>
      </w:r>
      <w:r w:rsidR="00A1603F" w:rsidRPr="00353B59">
        <w:rPr>
          <w:rFonts w:ascii="Arial" w:hAnsi="Arial" w:cs="Arial"/>
          <w:sz w:val="22"/>
          <w:szCs w:val="22"/>
        </w:rPr>
        <w:t>, καθώς και οι ομάδες</w:t>
      </w:r>
      <w:r w:rsidR="00237708" w:rsidRPr="00353B59">
        <w:rPr>
          <w:rFonts w:ascii="Arial" w:hAnsi="Arial" w:cs="Arial"/>
          <w:sz w:val="22"/>
          <w:szCs w:val="22"/>
        </w:rPr>
        <w:t xml:space="preserve"> Νέων</w:t>
      </w:r>
      <w:r w:rsidR="00A1603F" w:rsidRPr="00353B59">
        <w:rPr>
          <w:rFonts w:ascii="Arial" w:hAnsi="Arial" w:cs="Arial"/>
          <w:sz w:val="22"/>
          <w:szCs w:val="22"/>
        </w:rPr>
        <w:t xml:space="preserve"> των ΠΑΕ (προαιρετική η συ</w:t>
      </w:r>
      <w:r w:rsidR="00593714" w:rsidRPr="00353B59">
        <w:rPr>
          <w:rFonts w:ascii="Arial" w:hAnsi="Arial" w:cs="Arial"/>
          <w:sz w:val="22"/>
          <w:szCs w:val="22"/>
        </w:rPr>
        <w:t xml:space="preserve">μμετοχή) θα αγωνιστούν από τον </w:t>
      </w:r>
      <w:r w:rsidR="00593714" w:rsidRPr="00353B59">
        <w:rPr>
          <w:rFonts w:ascii="Arial" w:hAnsi="Arial" w:cs="Arial"/>
          <w:sz w:val="22"/>
          <w:szCs w:val="22"/>
          <w:lang w:val="en-US"/>
        </w:rPr>
        <w:t>B</w:t>
      </w:r>
      <w:r w:rsidR="00A1603F" w:rsidRPr="00353B59">
        <w:rPr>
          <w:rFonts w:ascii="Arial" w:hAnsi="Arial" w:cs="Arial"/>
          <w:sz w:val="22"/>
          <w:szCs w:val="22"/>
        </w:rPr>
        <w:t>’ Γύρο</w:t>
      </w:r>
      <w:r w:rsidR="00BE1F43" w:rsidRPr="00353B59">
        <w:rPr>
          <w:rFonts w:ascii="Arial" w:hAnsi="Arial" w:cs="Arial"/>
          <w:sz w:val="22"/>
          <w:szCs w:val="22"/>
        </w:rPr>
        <w:t xml:space="preserve"> και θα ενσωματωθούν με α</w:t>
      </w:r>
      <w:r w:rsidR="00E30483" w:rsidRPr="00353B59">
        <w:rPr>
          <w:rFonts w:ascii="Arial" w:hAnsi="Arial" w:cs="Arial"/>
          <w:sz w:val="22"/>
          <w:szCs w:val="22"/>
        </w:rPr>
        <w:t>υτές που θα προκριθούν από τον Α</w:t>
      </w:r>
      <w:r w:rsidR="00BE1F43" w:rsidRPr="00353B59">
        <w:rPr>
          <w:rFonts w:ascii="Arial" w:hAnsi="Arial" w:cs="Arial"/>
          <w:sz w:val="22"/>
          <w:szCs w:val="22"/>
        </w:rPr>
        <w:t>’ Γύρο.</w:t>
      </w:r>
      <w:r>
        <w:rPr>
          <w:rFonts w:ascii="Arial" w:hAnsi="Arial" w:cs="Arial"/>
          <w:sz w:val="22"/>
          <w:szCs w:val="22"/>
        </w:rPr>
        <w:t xml:space="preserve"> </w:t>
      </w:r>
    </w:p>
    <w:p w14:paraId="4A8B68DE" w14:textId="77777777"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2"/>
          <w:szCs w:val="22"/>
        </w:rPr>
        <w:t xml:space="preserve">Β) Σε περίπτωση ισόπαλου αποτελέσματος εφαρμόζεται η διαδικασία που προβλέπεται από τη διάταξη της παρ. 9 του άρθρου 20 του ΚΑΠ (παράταση </w:t>
      </w:r>
      <w:proofErr w:type="spellStart"/>
      <w:r w:rsidRPr="00353B59">
        <w:rPr>
          <w:rFonts w:ascii="Arial" w:hAnsi="Arial" w:cs="Arial"/>
          <w:sz w:val="22"/>
          <w:szCs w:val="22"/>
        </w:rPr>
        <w:t>κ.λ.π</w:t>
      </w:r>
      <w:proofErr w:type="spellEnd"/>
      <w:r w:rsidRPr="00353B59">
        <w:rPr>
          <w:rFonts w:ascii="Arial" w:hAnsi="Arial" w:cs="Arial"/>
          <w:sz w:val="22"/>
          <w:szCs w:val="22"/>
        </w:rPr>
        <w:t>.).</w:t>
      </w:r>
    </w:p>
    <w:p w14:paraId="6142E2F7" w14:textId="77777777" w:rsidR="00D242AB" w:rsidRPr="00353B59" w:rsidRDefault="00D242AB" w:rsidP="00D242AB">
      <w:pPr>
        <w:ind w:right="-99"/>
        <w:jc w:val="both"/>
        <w:rPr>
          <w:rFonts w:ascii="Arial" w:hAnsi="Arial" w:cs="Arial"/>
          <w:sz w:val="22"/>
        </w:rPr>
      </w:pPr>
    </w:p>
    <w:p w14:paraId="5E0A0129" w14:textId="77777777" w:rsidR="008D648A" w:rsidRPr="00353B59" w:rsidRDefault="008D648A" w:rsidP="00D242AB">
      <w:pPr>
        <w:ind w:right="-99"/>
        <w:jc w:val="center"/>
        <w:rPr>
          <w:rFonts w:ascii="Arial" w:hAnsi="Arial" w:cs="Arial"/>
          <w:b/>
          <w:i/>
          <w:sz w:val="26"/>
          <w:u w:val="single"/>
        </w:rPr>
      </w:pPr>
    </w:p>
    <w:p w14:paraId="40DB5D28" w14:textId="77777777" w:rsidR="008D648A" w:rsidRPr="00353B59" w:rsidRDefault="008D648A" w:rsidP="00D242AB">
      <w:pPr>
        <w:ind w:right="-99"/>
        <w:jc w:val="center"/>
        <w:rPr>
          <w:rFonts w:ascii="Arial" w:hAnsi="Arial" w:cs="Arial"/>
          <w:b/>
          <w:i/>
          <w:sz w:val="26"/>
          <w:u w:val="single"/>
        </w:rPr>
      </w:pPr>
    </w:p>
    <w:p w14:paraId="3A91AA83"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4</w:t>
      </w:r>
    </w:p>
    <w:p w14:paraId="01473B69"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ΠΡΟΓΡΑΜΜΑ ΑΓΩΝΩΝ –ΗΜΕΡΟΜΗΝΙΑ ΕΝΑΡΞΗΣ ΑΓΩΝΩΝ</w:t>
      </w:r>
    </w:p>
    <w:p w14:paraId="24BEDA20" w14:textId="77777777" w:rsidR="00D242AB" w:rsidRPr="00353B59" w:rsidRDefault="00D242AB" w:rsidP="00D242AB">
      <w:pPr>
        <w:ind w:right="-99"/>
        <w:jc w:val="center"/>
        <w:rPr>
          <w:rFonts w:ascii="Arial" w:hAnsi="Arial" w:cs="Arial"/>
          <w:b/>
          <w:i/>
          <w:sz w:val="16"/>
          <w:szCs w:val="16"/>
          <w:u w:val="single"/>
        </w:rPr>
      </w:pPr>
    </w:p>
    <w:p w14:paraId="48C2D332" w14:textId="77777777" w:rsidR="00D242AB" w:rsidRPr="00353B59" w:rsidRDefault="00D242AB" w:rsidP="00D242AB">
      <w:pPr>
        <w:ind w:right="-99"/>
        <w:jc w:val="both"/>
        <w:rPr>
          <w:rFonts w:ascii="Arial" w:hAnsi="Arial" w:cs="Arial"/>
          <w:bCs/>
          <w:sz w:val="22"/>
        </w:rPr>
      </w:pPr>
      <w:r w:rsidRPr="00353B59">
        <w:rPr>
          <w:rFonts w:ascii="Arial" w:hAnsi="Arial" w:cs="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14:paraId="752CF4C6" w14:textId="77777777" w:rsidR="002748FD" w:rsidRPr="004714E3" w:rsidRDefault="00D242AB" w:rsidP="002748FD">
      <w:pPr>
        <w:pStyle w:val="2"/>
        <w:rPr>
          <w:rFonts w:cs="Arial"/>
          <w:bCs w:val="0"/>
          <w:iCs w:val="0"/>
        </w:rPr>
      </w:pPr>
      <w:r w:rsidRPr="004714E3">
        <w:rPr>
          <w:rFonts w:cs="Arial"/>
        </w:rPr>
        <w:t xml:space="preserve">Β) </w:t>
      </w:r>
      <w:r w:rsidR="002748FD" w:rsidRPr="004714E3">
        <w:rPr>
          <w:rFonts w:cs="Arial"/>
          <w:bCs w:val="0"/>
          <w:iCs w:val="0"/>
        </w:rPr>
        <w:t>Τα σωματεία θα ενημερώνονται για το πρόγραμμα αγώνων από την ιστοσελίδα (</w:t>
      </w:r>
      <w:r w:rsidR="002748FD" w:rsidRPr="004714E3">
        <w:rPr>
          <w:rFonts w:cs="Arial"/>
          <w:bCs w:val="0"/>
          <w:iCs w:val="0"/>
          <w:lang w:val="en-US"/>
        </w:rPr>
        <w:t>www</w:t>
      </w:r>
      <w:r w:rsidR="002748FD" w:rsidRPr="004714E3">
        <w:rPr>
          <w:rFonts w:cs="Arial"/>
          <w:bCs w:val="0"/>
          <w:iCs w:val="0"/>
        </w:rPr>
        <w:t>.</w:t>
      </w:r>
      <w:proofErr w:type="spellStart"/>
      <w:r w:rsidR="002748FD" w:rsidRPr="004714E3">
        <w:rPr>
          <w:rFonts w:cs="Arial"/>
          <w:bCs w:val="0"/>
          <w:iCs w:val="0"/>
          <w:lang w:val="en-US"/>
        </w:rPr>
        <w:t>epsachaias</w:t>
      </w:r>
      <w:proofErr w:type="spellEnd"/>
      <w:r w:rsidR="002748FD" w:rsidRPr="004714E3">
        <w:rPr>
          <w:rFonts w:cs="Arial"/>
          <w:bCs w:val="0"/>
          <w:iCs w:val="0"/>
        </w:rPr>
        <w:t>.</w:t>
      </w:r>
      <w:r w:rsidR="002748FD" w:rsidRPr="004714E3">
        <w:rPr>
          <w:rFonts w:cs="Arial"/>
          <w:bCs w:val="0"/>
          <w:iCs w:val="0"/>
          <w:lang w:val="en-US"/>
        </w:rPr>
        <w:t>gr</w:t>
      </w:r>
      <w:r w:rsidR="002748FD" w:rsidRPr="004714E3">
        <w:rPr>
          <w:rFonts w:cs="Arial"/>
          <w:bCs w:val="0"/>
          <w:iCs w:val="0"/>
        </w:rPr>
        <w:t>) και τα γραφεία της Ένωσης.</w:t>
      </w:r>
    </w:p>
    <w:p w14:paraId="58B73CB9" w14:textId="77777777" w:rsidR="002748FD" w:rsidRPr="004714E3" w:rsidRDefault="002748FD" w:rsidP="00D242AB">
      <w:pPr>
        <w:ind w:right="-99"/>
        <w:jc w:val="center"/>
        <w:rPr>
          <w:rFonts w:ascii="Arial" w:hAnsi="Arial" w:cs="Arial"/>
          <w:i/>
          <w:sz w:val="26"/>
          <w:u w:val="single"/>
        </w:rPr>
      </w:pPr>
    </w:p>
    <w:p w14:paraId="08A17B86" w14:textId="77777777" w:rsidR="008D648A" w:rsidRPr="00353B59" w:rsidRDefault="008D648A" w:rsidP="00D242AB">
      <w:pPr>
        <w:ind w:right="-99"/>
        <w:jc w:val="center"/>
        <w:rPr>
          <w:rFonts w:ascii="Arial" w:hAnsi="Arial" w:cs="Arial"/>
          <w:b/>
          <w:i/>
          <w:sz w:val="26"/>
          <w:u w:val="single"/>
        </w:rPr>
      </w:pPr>
    </w:p>
    <w:p w14:paraId="360C6FE3" w14:textId="77777777" w:rsidR="008D648A" w:rsidRPr="00353B59" w:rsidRDefault="008D648A" w:rsidP="008D648A">
      <w:pPr>
        <w:ind w:right="-99"/>
        <w:jc w:val="center"/>
        <w:rPr>
          <w:rFonts w:ascii="Arial" w:hAnsi="Arial" w:cs="Arial"/>
          <w:b/>
          <w:i/>
          <w:sz w:val="26"/>
          <w:u w:val="single"/>
        </w:rPr>
      </w:pPr>
      <w:r w:rsidRPr="00353B59">
        <w:rPr>
          <w:rFonts w:ascii="Arial" w:hAnsi="Arial" w:cs="Arial"/>
          <w:b/>
          <w:i/>
          <w:sz w:val="26"/>
          <w:u w:val="single"/>
        </w:rPr>
        <w:t>Άρθρο 5</w:t>
      </w:r>
    </w:p>
    <w:p w14:paraId="162D37C0" w14:textId="77777777" w:rsidR="008D648A" w:rsidRPr="00353B59" w:rsidRDefault="008D648A" w:rsidP="00D242AB">
      <w:pPr>
        <w:ind w:right="-99"/>
        <w:jc w:val="center"/>
        <w:rPr>
          <w:rFonts w:ascii="Arial" w:hAnsi="Arial" w:cs="Arial"/>
          <w:b/>
          <w:i/>
          <w:sz w:val="26"/>
          <w:u w:val="single"/>
        </w:rPr>
      </w:pPr>
    </w:p>
    <w:p w14:paraId="5FC083E2"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ΣΥΜΜΕΤΟΧΗ ΠΟΔΟΣΦΑΙΡΙΣΤΩΝ</w:t>
      </w:r>
    </w:p>
    <w:p w14:paraId="77906BB6" w14:textId="77777777" w:rsidR="008D648A" w:rsidRPr="00353B59" w:rsidRDefault="008D648A" w:rsidP="00D242AB">
      <w:pPr>
        <w:ind w:right="-99"/>
        <w:jc w:val="center"/>
        <w:rPr>
          <w:rFonts w:ascii="Arial" w:hAnsi="Arial" w:cs="Arial"/>
          <w:b/>
          <w:i/>
          <w:sz w:val="16"/>
          <w:szCs w:val="16"/>
          <w:u w:val="single"/>
        </w:rPr>
      </w:pPr>
    </w:p>
    <w:p w14:paraId="7A81138F" w14:textId="77777777" w:rsidR="00D242AB" w:rsidRDefault="00D242AB" w:rsidP="00D242AB">
      <w:pPr>
        <w:ind w:right="-99" w:firstLine="720"/>
        <w:jc w:val="both"/>
        <w:rPr>
          <w:rFonts w:ascii="Arial" w:hAnsi="Arial" w:cs="Arial"/>
          <w:sz w:val="22"/>
        </w:rPr>
      </w:pPr>
      <w:r w:rsidRPr="00353B59">
        <w:rPr>
          <w:rFonts w:ascii="Arial" w:hAnsi="Arial" w:cs="Arial"/>
          <w:sz w:val="22"/>
        </w:rPr>
        <w:t>Σχετικά με την συμμετοχή των ποδοσφαιριστών, ισχύει ότι και στ</w:t>
      </w:r>
      <w:r w:rsidR="00F43B88">
        <w:rPr>
          <w:rFonts w:ascii="Arial" w:hAnsi="Arial" w:cs="Arial"/>
          <w:sz w:val="22"/>
        </w:rPr>
        <w:t>ο πρωτάθλημα βάσει του άρθρου 12</w:t>
      </w:r>
      <w:r w:rsidRPr="00353B59">
        <w:rPr>
          <w:rFonts w:ascii="Arial" w:hAnsi="Arial" w:cs="Arial"/>
          <w:sz w:val="22"/>
        </w:rPr>
        <w:t xml:space="preserve"> παρ. 2 και 3 της προκήρυξης πρωταθλημάτων. </w:t>
      </w:r>
    </w:p>
    <w:p w14:paraId="44D84B43" w14:textId="77777777" w:rsidR="00DE39AC" w:rsidRPr="00353B59" w:rsidRDefault="00DE39AC" w:rsidP="00D242AB">
      <w:pPr>
        <w:ind w:right="-99" w:firstLine="720"/>
        <w:jc w:val="both"/>
        <w:rPr>
          <w:rFonts w:ascii="Arial" w:hAnsi="Arial" w:cs="Arial"/>
          <w:b/>
          <w:i/>
          <w:sz w:val="26"/>
          <w:u w:val="single"/>
        </w:rPr>
      </w:pPr>
      <w:r>
        <w:rPr>
          <w:rFonts w:ascii="Arial" w:hAnsi="Arial" w:cs="Arial"/>
          <w:b/>
          <w:i/>
          <w:sz w:val="26"/>
          <w:u w:val="single"/>
        </w:rPr>
        <w:t>Σε όλα τους αγώνες κυπέλλου</w:t>
      </w:r>
      <w:r w:rsidRPr="00DE39AC">
        <w:rPr>
          <w:rFonts w:ascii="Arial" w:hAnsi="Arial" w:cs="Arial"/>
          <w:b/>
          <w:i/>
          <w:sz w:val="26"/>
          <w:u w:val="single"/>
        </w:rPr>
        <w:t xml:space="preserve"> επιτρέπονται μέχρι ΠΕΝΤΕ (5) αλλαγές ποδοσφαιριστών σε κάθε αγώνα. Κάθε ομάδα μπορεί να χρησιμοποιήσει έως και τρεις διακοπές στο παιχνίδι για να κάνει τις αντικαταστάσεις της. Η ανάπαυλα στο ημίχρονο δεν λογίζεται ως διακοπή. Εάν ένας αγώνας περάσει σε παράταση, κάθε ομάδα δικαιούται μια ακόμα αλλαγή (6η) και μπορεί να χρησιμοποιήσει έως και τέσσερις διακοπές στο παιχνίδι, υπό την προϋπόθεση ότι τουλάχιστον μία από αυτές τις διακοπές πραγματοποιείται στην παράταση.</w:t>
      </w:r>
    </w:p>
    <w:p w14:paraId="38CC1BFD" w14:textId="77777777" w:rsidR="008D648A" w:rsidRPr="00353B59" w:rsidRDefault="008D648A" w:rsidP="00D242AB">
      <w:pPr>
        <w:ind w:right="-99"/>
        <w:jc w:val="center"/>
        <w:rPr>
          <w:rFonts w:ascii="Arial" w:hAnsi="Arial" w:cs="Arial"/>
          <w:b/>
          <w:i/>
          <w:sz w:val="26"/>
          <w:u w:val="single"/>
        </w:rPr>
      </w:pPr>
    </w:p>
    <w:p w14:paraId="095A79CD" w14:textId="77777777" w:rsidR="008D648A" w:rsidRPr="00353B59" w:rsidRDefault="008D648A" w:rsidP="00D242AB">
      <w:pPr>
        <w:ind w:right="-99"/>
        <w:jc w:val="center"/>
        <w:rPr>
          <w:rFonts w:ascii="Arial" w:hAnsi="Arial" w:cs="Arial"/>
          <w:b/>
          <w:i/>
          <w:sz w:val="26"/>
          <w:u w:val="single"/>
        </w:rPr>
      </w:pPr>
    </w:p>
    <w:p w14:paraId="6EFF6C7C"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6</w:t>
      </w:r>
    </w:p>
    <w:p w14:paraId="57F1C808"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ΓΗΠΕΔΑ ΤΕΛΕΣΗΣ ΑΓΩΝΩΝ</w:t>
      </w:r>
    </w:p>
    <w:p w14:paraId="7193C5D4" w14:textId="77777777" w:rsidR="00D242AB" w:rsidRPr="00353B59" w:rsidRDefault="00D242AB" w:rsidP="00D242AB">
      <w:pPr>
        <w:ind w:right="-99"/>
        <w:jc w:val="center"/>
        <w:rPr>
          <w:rFonts w:ascii="Arial" w:hAnsi="Arial" w:cs="Arial"/>
          <w:b/>
          <w:i/>
          <w:sz w:val="16"/>
          <w:szCs w:val="16"/>
          <w:u w:val="single"/>
        </w:rPr>
      </w:pPr>
    </w:p>
    <w:p w14:paraId="4D193792"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Τα γήπεδα τέλεσης των αγώνων και οι </w:t>
      </w:r>
      <w:proofErr w:type="spellStart"/>
      <w:r w:rsidR="00581EF6" w:rsidRPr="00353B59">
        <w:rPr>
          <w:rFonts w:ascii="Arial" w:hAnsi="Arial" w:cs="Arial"/>
          <w:sz w:val="22"/>
        </w:rPr>
        <w:t>γηπεδούχε</w:t>
      </w:r>
      <w:r w:rsidR="00581EF6">
        <w:rPr>
          <w:rFonts w:ascii="Arial" w:hAnsi="Arial" w:cs="Arial"/>
          <w:sz w:val="22"/>
        </w:rPr>
        <w:t>ς</w:t>
      </w:r>
      <w:proofErr w:type="spellEnd"/>
      <w:r w:rsidRPr="00353B59">
        <w:rPr>
          <w:rFonts w:ascii="Arial" w:hAnsi="Arial" w:cs="Arial"/>
          <w:sz w:val="22"/>
        </w:rPr>
        <w:t xml:space="preserve"> ομάδες ορίζονται από το πρόγραμμα των αγώνων. </w:t>
      </w:r>
      <w:r w:rsidR="00581EF6" w:rsidRPr="00353B59">
        <w:rPr>
          <w:rFonts w:ascii="Arial" w:hAnsi="Arial" w:cs="Arial"/>
          <w:sz w:val="22"/>
        </w:rPr>
        <w:t>Όλοι</w:t>
      </w:r>
      <w:r w:rsidR="00353B59" w:rsidRPr="00353B59">
        <w:rPr>
          <w:rFonts w:ascii="Arial" w:hAnsi="Arial" w:cs="Arial"/>
          <w:sz w:val="22"/>
        </w:rPr>
        <w:t xml:space="preserve"> οι αγώνες του Κυπέλλου ερασιτεχνών θα διεξάγονται υποχρεωτικά σε γήπεδα με φυσικό ή συνθετικό χλοοτάπητα. </w:t>
      </w:r>
    </w:p>
    <w:p w14:paraId="5B75C90F" w14:textId="77777777" w:rsidR="00D242AB" w:rsidRPr="00353B59" w:rsidRDefault="00D242AB" w:rsidP="00D242AB">
      <w:pPr>
        <w:ind w:right="-99"/>
        <w:jc w:val="both"/>
        <w:rPr>
          <w:rFonts w:ascii="Arial" w:hAnsi="Arial" w:cs="Arial"/>
          <w:b/>
          <w:i/>
          <w:sz w:val="22"/>
          <w:u w:val="single"/>
        </w:rPr>
      </w:pPr>
    </w:p>
    <w:p w14:paraId="50AF294D" w14:textId="77777777" w:rsidR="00D242AB" w:rsidRPr="00353B59" w:rsidRDefault="00D242AB" w:rsidP="00D242AB">
      <w:pPr>
        <w:ind w:right="-99"/>
        <w:jc w:val="center"/>
        <w:rPr>
          <w:rFonts w:ascii="Arial" w:hAnsi="Arial" w:cs="Arial"/>
          <w:sz w:val="28"/>
          <w:szCs w:val="28"/>
        </w:rPr>
      </w:pPr>
    </w:p>
    <w:p w14:paraId="6AD05B8B"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7</w:t>
      </w:r>
    </w:p>
    <w:p w14:paraId="5654C4E7"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ΕΞΟΔΑ ΜΕΤΑΚΙΝΗΣΗΣ ΣΩΜΑΤΕΙΩΝ – ΔΙΑΙΤΗΣΙΑΣ- ΓΙΑΤΡΟΥ- ΠΑΡΑΤΗΡΗΤΗ ΑΓΩΝΑ </w:t>
      </w:r>
    </w:p>
    <w:p w14:paraId="0D12B0DB" w14:textId="77777777" w:rsidR="00D242AB" w:rsidRPr="00353B59" w:rsidRDefault="00D242AB" w:rsidP="00D242AB">
      <w:pPr>
        <w:ind w:right="-99"/>
        <w:jc w:val="center"/>
        <w:rPr>
          <w:rFonts w:ascii="Arial" w:hAnsi="Arial" w:cs="Arial"/>
          <w:b/>
          <w:i/>
          <w:sz w:val="16"/>
          <w:szCs w:val="16"/>
          <w:u w:val="single"/>
        </w:rPr>
      </w:pPr>
    </w:p>
    <w:p w14:paraId="21177A5B"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Για τις ομάδες που μετέχουν στους αγώνες, τα έξοδα μετακινήσεως του αγώνα βαρύνουν τις ίδιες. </w:t>
      </w:r>
    </w:p>
    <w:p w14:paraId="1CBDC2C3"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Τα έξοδα διαιτησίας βαρύνουν κατά το ήμισυ την κάθε ομάδα.</w:t>
      </w:r>
    </w:p>
    <w:p w14:paraId="36E5742E"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Τα έξοδα του γιατρού αγώνα βαρύνουν την γηπεδούχο ομάδα. </w:t>
      </w:r>
    </w:p>
    <w:p w14:paraId="1BA6CB2D" w14:textId="77777777" w:rsidR="00235AE5" w:rsidRPr="004714E3" w:rsidRDefault="00211400" w:rsidP="001139D3">
      <w:pPr>
        <w:pStyle w:val="a5"/>
        <w:numPr>
          <w:ilvl w:val="0"/>
          <w:numId w:val="3"/>
        </w:numPr>
        <w:ind w:right="-99"/>
        <w:rPr>
          <w:rFonts w:cs="Arial"/>
          <w:i/>
          <w:sz w:val="26"/>
          <w:u w:val="single"/>
        </w:rPr>
      </w:pPr>
      <w:r w:rsidRPr="004714E3">
        <w:rPr>
          <w:rFonts w:cs="Arial"/>
          <w:szCs w:val="22"/>
        </w:rPr>
        <w:t>Είναι υποχρεωτική, με ευθύνη της γηπεδούχου ομάδας, η παρουσία</w:t>
      </w:r>
      <w:r w:rsidR="00353B59" w:rsidRPr="004714E3">
        <w:rPr>
          <w:rFonts w:cs="Arial"/>
          <w:szCs w:val="22"/>
        </w:rPr>
        <w:t xml:space="preserve"> ιατρού αγώνα (άρθρο 16, παρ. 2α </w:t>
      </w:r>
      <w:r w:rsidRPr="004714E3">
        <w:rPr>
          <w:rFonts w:cs="Arial"/>
          <w:szCs w:val="22"/>
        </w:rPr>
        <w:t xml:space="preserve">του ΚΑΠ). </w:t>
      </w:r>
    </w:p>
    <w:p w14:paraId="68CD353E" w14:textId="77777777" w:rsidR="00235AE5" w:rsidRPr="00353B59" w:rsidRDefault="00235AE5" w:rsidP="00D242AB">
      <w:pPr>
        <w:ind w:right="-99"/>
        <w:jc w:val="center"/>
        <w:rPr>
          <w:rFonts w:ascii="Arial" w:hAnsi="Arial" w:cs="Arial"/>
          <w:b/>
          <w:i/>
          <w:sz w:val="26"/>
          <w:u w:val="single"/>
        </w:rPr>
      </w:pPr>
    </w:p>
    <w:p w14:paraId="238078B2" w14:textId="77777777" w:rsidR="00235AE5" w:rsidRPr="00353B59" w:rsidRDefault="00235AE5" w:rsidP="00D242AB">
      <w:pPr>
        <w:ind w:right="-99"/>
        <w:jc w:val="center"/>
        <w:rPr>
          <w:rFonts w:ascii="Arial" w:hAnsi="Arial" w:cs="Arial"/>
          <w:b/>
          <w:i/>
          <w:sz w:val="26"/>
          <w:u w:val="single"/>
        </w:rPr>
      </w:pPr>
    </w:p>
    <w:p w14:paraId="12A31118"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8</w:t>
      </w:r>
    </w:p>
    <w:p w14:paraId="14D383B0"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ΟΙΚΟΝΟΜΙΚΗ ΔΙΑΧΕΙΡΙΣΗ ΤΩΝ ΑΓΩΝΩΝ</w:t>
      </w:r>
    </w:p>
    <w:p w14:paraId="116FB2BC" w14:textId="77777777" w:rsidR="00D242AB" w:rsidRPr="00353B59" w:rsidRDefault="00D242AB" w:rsidP="00D242AB">
      <w:pPr>
        <w:ind w:right="-99"/>
        <w:jc w:val="center"/>
        <w:rPr>
          <w:rFonts w:ascii="Arial" w:hAnsi="Arial" w:cs="Arial"/>
          <w:b/>
          <w:i/>
          <w:sz w:val="16"/>
          <w:szCs w:val="16"/>
          <w:u w:val="single"/>
        </w:rPr>
      </w:pPr>
    </w:p>
    <w:p w14:paraId="052887D4" w14:textId="77777777" w:rsidR="00D242AB" w:rsidRPr="00353B59" w:rsidRDefault="00D242AB" w:rsidP="00D242AB">
      <w:pPr>
        <w:ind w:right="-99"/>
        <w:jc w:val="both"/>
        <w:rPr>
          <w:rFonts w:ascii="Arial" w:hAnsi="Arial" w:cs="Arial"/>
          <w:b/>
          <w:bCs/>
          <w:sz w:val="22"/>
        </w:rPr>
      </w:pPr>
      <w:r w:rsidRPr="00353B59">
        <w:rPr>
          <w:rFonts w:ascii="Arial" w:hAnsi="Arial" w:cs="Arial"/>
          <w:sz w:val="22"/>
        </w:rPr>
        <w:tab/>
      </w:r>
      <w:r w:rsidRPr="00353B59">
        <w:rPr>
          <w:rFonts w:ascii="Arial" w:hAnsi="Arial" w:cs="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sidRPr="00353B59">
        <w:rPr>
          <w:rFonts w:ascii="Arial" w:hAnsi="Arial" w:cs="Arial"/>
          <w:bCs/>
          <w:sz w:val="22"/>
        </w:rPr>
        <w:t>λάβουν οι δύο φιναλίστ του Τελικού</w:t>
      </w:r>
      <w:r w:rsidRPr="00353B59">
        <w:rPr>
          <w:rFonts w:ascii="Arial" w:hAnsi="Arial" w:cs="Arial"/>
          <w:bCs/>
          <w:sz w:val="22"/>
        </w:rPr>
        <w:t xml:space="preserve">. </w:t>
      </w:r>
    </w:p>
    <w:p w14:paraId="7EEF85F6" w14:textId="77777777" w:rsidR="00D242AB" w:rsidRPr="00353B59" w:rsidRDefault="00D242AB" w:rsidP="00D242AB">
      <w:pPr>
        <w:ind w:right="-99"/>
        <w:jc w:val="both"/>
        <w:rPr>
          <w:rFonts w:ascii="Arial" w:hAnsi="Arial" w:cs="Arial"/>
          <w:sz w:val="22"/>
        </w:rPr>
      </w:pPr>
      <w:r w:rsidRPr="00353B59">
        <w:rPr>
          <w:rFonts w:ascii="Arial" w:hAnsi="Arial" w:cs="Arial"/>
          <w:sz w:val="22"/>
        </w:rPr>
        <w:t>Το αντίτιμο του εισιτηρίου του Τελικ</w:t>
      </w:r>
      <w:r w:rsidR="001139D3" w:rsidRPr="00353B59">
        <w:rPr>
          <w:rFonts w:ascii="Arial" w:hAnsi="Arial" w:cs="Arial"/>
          <w:sz w:val="22"/>
        </w:rPr>
        <w:t xml:space="preserve">ού αγώνα ορίζεται με απόφαση της Ε.Ε. </w:t>
      </w:r>
      <w:r w:rsidRPr="00353B59">
        <w:rPr>
          <w:rFonts w:ascii="Arial" w:hAnsi="Arial" w:cs="Arial"/>
          <w:sz w:val="22"/>
        </w:rPr>
        <w:t>της ΕΠΣ Αχαΐας</w:t>
      </w:r>
      <w:r w:rsidR="008032DE" w:rsidRPr="00353B59">
        <w:rPr>
          <w:rFonts w:ascii="Arial" w:hAnsi="Arial" w:cs="Arial"/>
          <w:sz w:val="22"/>
        </w:rPr>
        <w:t xml:space="preserve"> στα 5 ευρώ</w:t>
      </w:r>
      <w:r w:rsidRPr="00353B59">
        <w:rPr>
          <w:rFonts w:ascii="Arial" w:hAnsi="Arial" w:cs="Arial"/>
          <w:sz w:val="22"/>
        </w:rPr>
        <w:t xml:space="preserve">. </w:t>
      </w:r>
    </w:p>
    <w:p w14:paraId="45F3262D" w14:textId="77777777" w:rsidR="00D242AB" w:rsidRPr="00353B59" w:rsidRDefault="00D242AB" w:rsidP="00D242AB">
      <w:pPr>
        <w:ind w:right="-99"/>
        <w:jc w:val="both"/>
        <w:rPr>
          <w:rFonts w:ascii="Arial" w:hAnsi="Arial" w:cs="Arial"/>
          <w:sz w:val="22"/>
        </w:rPr>
      </w:pPr>
    </w:p>
    <w:p w14:paraId="1C0C7746" w14:textId="77777777" w:rsidR="00211400" w:rsidRPr="00353B59" w:rsidRDefault="00211400" w:rsidP="00D242AB">
      <w:pPr>
        <w:ind w:right="-99"/>
        <w:jc w:val="both"/>
        <w:rPr>
          <w:rFonts w:ascii="Arial" w:hAnsi="Arial" w:cs="Arial"/>
          <w:sz w:val="22"/>
        </w:rPr>
      </w:pPr>
    </w:p>
    <w:p w14:paraId="254873A0" w14:textId="77777777" w:rsidR="00D242AB" w:rsidRPr="00353B59" w:rsidRDefault="00CE733D" w:rsidP="00D242AB">
      <w:pPr>
        <w:ind w:right="-99"/>
        <w:jc w:val="center"/>
        <w:rPr>
          <w:rFonts w:ascii="Arial" w:hAnsi="Arial" w:cs="Arial"/>
          <w:b/>
          <w:i/>
          <w:sz w:val="26"/>
          <w:u w:val="single"/>
        </w:rPr>
      </w:pPr>
      <w:r w:rsidRPr="00353B59">
        <w:rPr>
          <w:rFonts w:ascii="Arial" w:hAnsi="Arial" w:cs="Arial"/>
          <w:b/>
          <w:i/>
          <w:sz w:val="26"/>
          <w:u w:val="single"/>
        </w:rPr>
        <w:t>Ά</w:t>
      </w:r>
      <w:r w:rsidR="007048F4">
        <w:rPr>
          <w:rFonts w:ascii="Arial" w:hAnsi="Arial" w:cs="Arial"/>
          <w:b/>
          <w:i/>
          <w:sz w:val="26"/>
          <w:u w:val="single"/>
        </w:rPr>
        <w:t>ρθρο 9</w:t>
      </w:r>
    </w:p>
    <w:p w14:paraId="678887A1"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ΠΟΙΝΕΣ ΣΕ ΒΑΡΟΣ ΣΩΜΑΤΕΙΩΝ-ΠΟΔΟΣΦΑΙΡΙΣΤΩΝ-ΜΕΛΩΝ-ΦΙΛΑΘΛΩΝ</w:t>
      </w:r>
    </w:p>
    <w:p w14:paraId="7BC828C4" w14:textId="77777777" w:rsidR="00D242AB" w:rsidRPr="00353B59" w:rsidRDefault="00D242AB" w:rsidP="00D242AB">
      <w:pPr>
        <w:ind w:right="-99"/>
        <w:jc w:val="center"/>
        <w:rPr>
          <w:rFonts w:ascii="Arial" w:hAnsi="Arial" w:cs="Arial"/>
          <w:b/>
          <w:i/>
          <w:sz w:val="16"/>
          <w:szCs w:val="16"/>
          <w:u w:val="single"/>
        </w:rPr>
      </w:pPr>
    </w:p>
    <w:p w14:paraId="48D0DC04"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Σωματείο που δεν δηλώσει συμμετοχή ενώ υποχρεούται από την Προκήρυξη, υφίσταται τις ποινές που προβλέπονται από τον ΚΑΠ. </w:t>
      </w:r>
    </w:p>
    <w:p w14:paraId="0F956630" w14:textId="77777777" w:rsidR="00D242AB" w:rsidRPr="00353B59" w:rsidRDefault="00D242AB" w:rsidP="00D242AB">
      <w:pPr>
        <w:ind w:right="-99"/>
        <w:jc w:val="both"/>
        <w:rPr>
          <w:rFonts w:ascii="Arial" w:hAnsi="Arial" w:cs="Arial"/>
          <w:sz w:val="22"/>
        </w:rPr>
      </w:pPr>
      <w:r w:rsidRPr="00353B59">
        <w:rPr>
          <w:rFonts w:ascii="Arial" w:hAnsi="Arial" w:cs="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14:paraId="717E0604" w14:textId="77777777" w:rsidR="00D242AB" w:rsidRDefault="00D242AB" w:rsidP="00D242AB">
      <w:pPr>
        <w:ind w:right="-99"/>
        <w:jc w:val="both"/>
        <w:rPr>
          <w:rFonts w:ascii="Arial" w:hAnsi="Arial" w:cs="Arial"/>
          <w:sz w:val="22"/>
        </w:rPr>
      </w:pPr>
    </w:p>
    <w:p w14:paraId="0AB9CBB5" w14:textId="77777777" w:rsidR="00BE48FF" w:rsidRPr="00353B59" w:rsidRDefault="00BE48FF" w:rsidP="00D242AB">
      <w:pPr>
        <w:ind w:right="-99"/>
        <w:jc w:val="both"/>
        <w:rPr>
          <w:rFonts w:ascii="Arial" w:hAnsi="Arial" w:cs="Arial"/>
          <w:sz w:val="22"/>
        </w:rPr>
      </w:pPr>
    </w:p>
    <w:p w14:paraId="14C882CC"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10</w:t>
      </w:r>
    </w:p>
    <w:p w14:paraId="6B4E8DBF"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ΓΗΠΕΔΟ ΚΑΙ ΕΠΑΘΛΑ ΤΕΛΙΚΟΥ ΑΓΩΝΑ</w:t>
      </w:r>
    </w:p>
    <w:p w14:paraId="3FA0B6B9" w14:textId="77777777" w:rsidR="00D242AB" w:rsidRPr="00353B59" w:rsidRDefault="00D242AB" w:rsidP="00D242AB">
      <w:pPr>
        <w:ind w:right="-99"/>
        <w:jc w:val="center"/>
        <w:rPr>
          <w:rFonts w:ascii="Arial" w:hAnsi="Arial" w:cs="Arial"/>
          <w:b/>
          <w:i/>
          <w:sz w:val="16"/>
          <w:szCs w:val="16"/>
          <w:u w:val="single"/>
        </w:rPr>
      </w:pPr>
    </w:p>
    <w:p w14:paraId="138EA510" w14:textId="77777777" w:rsidR="00D242AB" w:rsidRPr="00457672" w:rsidRDefault="00D242AB" w:rsidP="00D242AB">
      <w:pPr>
        <w:pStyle w:val="2"/>
        <w:ind w:right="-99"/>
        <w:rPr>
          <w:rFonts w:cs="Arial"/>
          <w:b/>
          <w:bCs w:val="0"/>
          <w:iCs w:val="0"/>
        </w:rPr>
      </w:pPr>
      <w:r w:rsidRPr="00457672">
        <w:rPr>
          <w:rFonts w:cs="Arial"/>
          <w:b/>
          <w:bCs w:val="0"/>
          <w:iCs w:val="0"/>
        </w:rPr>
        <w:t>Α) Ο Τελικός αγώνας Κυπέλλου Ερασιτεχνών</w:t>
      </w:r>
      <w:r w:rsidR="004714E3">
        <w:rPr>
          <w:rFonts w:cs="Arial"/>
          <w:b/>
          <w:bCs w:val="0"/>
          <w:iCs w:val="0"/>
        </w:rPr>
        <w:t xml:space="preserve"> Ε.Π.Σ. Αχαΐας θα διεξαχθεί </w:t>
      </w:r>
      <w:r w:rsidR="00782AE8" w:rsidRPr="00457672">
        <w:rPr>
          <w:rFonts w:cs="Arial"/>
          <w:b/>
          <w:bCs w:val="0"/>
          <w:iCs w:val="0"/>
        </w:rPr>
        <w:t xml:space="preserve">στο </w:t>
      </w:r>
      <w:r w:rsidR="00457672" w:rsidRPr="00457672">
        <w:rPr>
          <w:rFonts w:cs="Arial"/>
          <w:b/>
          <w:bCs w:val="0"/>
          <w:iCs w:val="0"/>
        </w:rPr>
        <w:t>γήπεδο Ε.Π.Σ.Α. ΠΡΟΣΦΥΓΙΚΩΝ</w:t>
      </w:r>
      <w:r w:rsidR="00782AE8" w:rsidRPr="00457672">
        <w:rPr>
          <w:rFonts w:cs="Arial"/>
          <w:b/>
          <w:bCs w:val="0"/>
          <w:iCs w:val="0"/>
        </w:rPr>
        <w:t>.</w:t>
      </w:r>
    </w:p>
    <w:p w14:paraId="625EFFB9" w14:textId="77777777" w:rsidR="00D242AB" w:rsidRPr="00353B59" w:rsidRDefault="00D242AB" w:rsidP="00D242AB">
      <w:pPr>
        <w:pStyle w:val="2"/>
        <w:ind w:right="-99"/>
        <w:rPr>
          <w:rFonts w:cs="Arial"/>
          <w:bCs w:val="0"/>
          <w:iCs w:val="0"/>
          <w:sz w:val="10"/>
          <w:szCs w:val="10"/>
        </w:rPr>
      </w:pPr>
    </w:p>
    <w:p w14:paraId="71853CC9" w14:textId="77777777" w:rsidR="00D242AB" w:rsidRPr="00353B59" w:rsidRDefault="00D242AB" w:rsidP="00D242AB">
      <w:pPr>
        <w:ind w:right="-99" w:firstLine="720"/>
        <w:jc w:val="both"/>
        <w:rPr>
          <w:rFonts w:ascii="Arial" w:hAnsi="Arial" w:cs="Arial"/>
          <w:sz w:val="16"/>
          <w:szCs w:val="16"/>
        </w:rPr>
      </w:pPr>
    </w:p>
    <w:p w14:paraId="1F79F065" w14:textId="77777777" w:rsidR="00D242AB" w:rsidRPr="00353B59" w:rsidRDefault="00D242AB" w:rsidP="00D242AB">
      <w:pPr>
        <w:ind w:right="-99"/>
        <w:jc w:val="both"/>
        <w:rPr>
          <w:rFonts w:ascii="Arial" w:hAnsi="Arial" w:cs="Arial"/>
          <w:sz w:val="22"/>
        </w:rPr>
      </w:pPr>
      <w:r w:rsidRPr="00353B59">
        <w:rPr>
          <w:rFonts w:ascii="Arial" w:hAnsi="Arial" w:cs="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r w:rsidR="00353B59">
        <w:rPr>
          <w:rFonts w:ascii="Arial" w:hAnsi="Arial" w:cs="Arial"/>
          <w:sz w:val="22"/>
        </w:rPr>
        <w:t xml:space="preserve"> </w:t>
      </w:r>
      <w:r w:rsidRPr="00353B59">
        <w:rPr>
          <w:rFonts w:ascii="Arial" w:hAnsi="Arial" w:cs="Arial"/>
          <w:sz w:val="22"/>
        </w:rPr>
        <w:t>Στο</w:t>
      </w:r>
      <w:r w:rsidR="00353B59">
        <w:rPr>
          <w:rFonts w:ascii="Arial" w:hAnsi="Arial" w:cs="Arial"/>
          <w:sz w:val="22"/>
        </w:rPr>
        <w:t>ν</w:t>
      </w:r>
      <w:r w:rsidRPr="00353B59">
        <w:rPr>
          <w:rFonts w:ascii="Arial" w:hAnsi="Arial" w:cs="Arial"/>
          <w:sz w:val="22"/>
        </w:rPr>
        <w:t xml:space="preserve"> διαιτητή, τους επόπτες και τον τέταρτο διαιτητή απονέμονται από ένα μετάλλιο ή μια πλακέτα. </w:t>
      </w:r>
    </w:p>
    <w:p w14:paraId="24081275" w14:textId="77777777" w:rsidR="00D242AB" w:rsidRPr="00353B59" w:rsidRDefault="00D242AB" w:rsidP="00D242AB">
      <w:pPr>
        <w:ind w:right="-99"/>
        <w:jc w:val="both"/>
        <w:rPr>
          <w:rFonts w:ascii="Arial" w:hAnsi="Arial" w:cs="Arial"/>
          <w:sz w:val="16"/>
          <w:szCs w:val="16"/>
        </w:rPr>
      </w:pPr>
    </w:p>
    <w:p w14:paraId="64B8DC15" w14:textId="77777777" w:rsidR="00D242AB" w:rsidRPr="00353B59" w:rsidRDefault="00D242AB" w:rsidP="00D242AB">
      <w:pPr>
        <w:ind w:right="-99"/>
        <w:jc w:val="both"/>
        <w:rPr>
          <w:rFonts w:ascii="Arial" w:hAnsi="Arial" w:cs="Arial"/>
          <w:sz w:val="22"/>
        </w:rPr>
      </w:pPr>
      <w:r w:rsidRPr="00353B59">
        <w:rPr>
          <w:rFonts w:ascii="Arial" w:hAnsi="Arial" w:cs="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14:paraId="22DFF9B5" w14:textId="77777777" w:rsidR="00D242AB" w:rsidRPr="00353B59" w:rsidRDefault="00D242AB" w:rsidP="00D242AB">
      <w:pPr>
        <w:ind w:right="-99"/>
        <w:jc w:val="both"/>
        <w:rPr>
          <w:rFonts w:ascii="Arial" w:hAnsi="Arial" w:cs="Arial"/>
          <w:sz w:val="16"/>
          <w:szCs w:val="16"/>
        </w:rPr>
      </w:pPr>
    </w:p>
    <w:p w14:paraId="057B53B3" w14:textId="77777777" w:rsidR="00D242AB" w:rsidRPr="00353B59" w:rsidRDefault="00D242AB" w:rsidP="00D242AB">
      <w:pPr>
        <w:ind w:right="-99"/>
        <w:jc w:val="both"/>
        <w:rPr>
          <w:rFonts w:ascii="Arial" w:hAnsi="Arial" w:cs="Arial"/>
          <w:sz w:val="22"/>
        </w:rPr>
      </w:pPr>
      <w:r w:rsidRPr="00353B59">
        <w:rPr>
          <w:rFonts w:ascii="Arial" w:hAnsi="Arial" w:cs="Arial"/>
          <w:sz w:val="22"/>
        </w:rPr>
        <w:t>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w:t>
      </w:r>
      <w:r w:rsidR="001139D3" w:rsidRPr="00353B59">
        <w:rPr>
          <w:rFonts w:ascii="Arial" w:hAnsi="Arial" w:cs="Arial"/>
          <w:sz w:val="22"/>
        </w:rPr>
        <w:t xml:space="preserve"> Διοίκησης του κατά τη κρίση της Ε.Ε</w:t>
      </w:r>
      <w:r w:rsidRPr="00353B59">
        <w:rPr>
          <w:rFonts w:ascii="Arial" w:hAnsi="Arial" w:cs="Arial"/>
          <w:sz w:val="22"/>
        </w:rPr>
        <w:t>. της ΕΠΣ ΑΧΑΙΑΣ, επιβάλλονται οι ποινές που προβλέπονται από το άρθρο 4</w:t>
      </w:r>
      <w:r w:rsidR="00F75EFD" w:rsidRPr="00353B59">
        <w:rPr>
          <w:rFonts w:ascii="Arial" w:hAnsi="Arial" w:cs="Arial"/>
          <w:sz w:val="22"/>
        </w:rPr>
        <w:t>1</w:t>
      </w:r>
      <w:r w:rsidRPr="00353B59">
        <w:rPr>
          <w:rFonts w:ascii="Arial" w:hAnsi="Arial" w:cs="Arial"/>
          <w:sz w:val="22"/>
        </w:rPr>
        <w:t xml:space="preserve"> του ΚΑΠ Ερασιτεχνικών Πρωταθλημάτων. </w:t>
      </w:r>
      <w:r w:rsidR="003001F0" w:rsidRPr="00353B59">
        <w:rPr>
          <w:rFonts w:ascii="Arial" w:hAnsi="Arial" w:cs="Arial"/>
          <w:sz w:val="22"/>
        </w:rPr>
        <w:t>Το δε σωματείο θα τιμωρείται με πρόστιμο 300 ευρώ.</w:t>
      </w:r>
    </w:p>
    <w:p w14:paraId="67469D51" w14:textId="77777777" w:rsidR="00D242AB" w:rsidRDefault="00D242AB" w:rsidP="00D242AB">
      <w:pPr>
        <w:ind w:right="-99"/>
        <w:jc w:val="both"/>
        <w:rPr>
          <w:rFonts w:ascii="Arial" w:hAnsi="Arial" w:cs="Arial"/>
          <w:sz w:val="22"/>
        </w:rPr>
      </w:pPr>
    </w:p>
    <w:p w14:paraId="1B0E1B79" w14:textId="77777777" w:rsidR="00BE48FF" w:rsidRPr="00353B59" w:rsidRDefault="00BE48FF" w:rsidP="00D242AB">
      <w:pPr>
        <w:ind w:right="-99"/>
        <w:jc w:val="both"/>
        <w:rPr>
          <w:rFonts w:ascii="Arial" w:hAnsi="Arial" w:cs="Arial"/>
          <w:sz w:val="22"/>
        </w:rPr>
      </w:pPr>
    </w:p>
    <w:p w14:paraId="0740ABC8"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11</w:t>
      </w:r>
    </w:p>
    <w:p w14:paraId="570ABB52"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ΓΕΝΙΚΕΣ ΔΙΑΤΑΞΕΙΣ </w:t>
      </w:r>
    </w:p>
    <w:p w14:paraId="51C1244F" w14:textId="77777777" w:rsidR="00D242AB" w:rsidRPr="00353B59" w:rsidRDefault="00D242AB" w:rsidP="00D242AB">
      <w:pPr>
        <w:ind w:right="-99"/>
        <w:jc w:val="center"/>
        <w:rPr>
          <w:rFonts w:ascii="Arial" w:hAnsi="Arial" w:cs="Arial"/>
          <w:b/>
          <w:i/>
          <w:sz w:val="16"/>
          <w:szCs w:val="16"/>
          <w:u w:val="single"/>
        </w:rPr>
      </w:pPr>
    </w:p>
    <w:p w14:paraId="799ADDA3"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lastRenderedPageBreak/>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14:paraId="4535A87B" w14:textId="77777777" w:rsidR="00D242AB" w:rsidRPr="00353B59" w:rsidRDefault="00D242AB" w:rsidP="00D242AB">
      <w:pPr>
        <w:ind w:right="-99"/>
        <w:jc w:val="both"/>
        <w:rPr>
          <w:rFonts w:ascii="Arial" w:hAnsi="Arial" w:cs="Arial"/>
          <w:sz w:val="22"/>
          <w:szCs w:val="22"/>
        </w:rPr>
      </w:pPr>
    </w:p>
    <w:p w14:paraId="368D50AC"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Β) Για κάθε τι που δεν αναφέρεται και δεν προβλέπεται από την Προκήρυξη αυτή ισχύουν τα σχετικά άρθρα του ΚΑΠ. </w:t>
      </w:r>
    </w:p>
    <w:p w14:paraId="665CB617" w14:textId="77777777" w:rsidR="00D242AB" w:rsidRPr="00353B59" w:rsidRDefault="00D242AB" w:rsidP="00D242AB">
      <w:pPr>
        <w:ind w:right="-99"/>
        <w:jc w:val="both"/>
        <w:rPr>
          <w:rFonts w:ascii="Arial" w:hAnsi="Arial" w:cs="Arial"/>
          <w:sz w:val="22"/>
          <w:szCs w:val="22"/>
        </w:rPr>
      </w:pPr>
    </w:p>
    <w:p w14:paraId="0DC287DF" w14:textId="77777777" w:rsidR="00235AE5" w:rsidRPr="00353B59" w:rsidRDefault="00235AE5" w:rsidP="00003714">
      <w:pPr>
        <w:ind w:right="-99"/>
        <w:jc w:val="center"/>
        <w:rPr>
          <w:rFonts w:ascii="Arial" w:hAnsi="Arial" w:cs="Arial"/>
          <w:b/>
          <w:i/>
          <w:sz w:val="26"/>
          <w:u w:val="single"/>
        </w:rPr>
      </w:pPr>
    </w:p>
    <w:p w14:paraId="7AE31E9F" w14:textId="77777777" w:rsidR="00235AE5" w:rsidRPr="00353B59" w:rsidRDefault="00235AE5" w:rsidP="00003714">
      <w:pPr>
        <w:ind w:right="-99"/>
        <w:jc w:val="center"/>
        <w:rPr>
          <w:rFonts w:ascii="Arial" w:hAnsi="Arial" w:cs="Arial"/>
          <w:b/>
          <w:i/>
          <w:sz w:val="26"/>
          <w:u w:val="single"/>
        </w:rPr>
      </w:pPr>
    </w:p>
    <w:p w14:paraId="761AA4D5" w14:textId="77777777" w:rsidR="00003714" w:rsidRPr="00353B59" w:rsidRDefault="007048F4" w:rsidP="00003714">
      <w:pPr>
        <w:ind w:right="-99"/>
        <w:jc w:val="center"/>
        <w:rPr>
          <w:rFonts w:ascii="Arial" w:hAnsi="Arial" w:cs="Arial"/>
          <w:b/>
          <w:i/>
          <w:sz w:val="26"/>
          <w:u w:val="single"/>
        </w:rPr>
      </w:pPr>
      <w:r>
        <w:rPr>
          <w:rFonts w:ascii="Arial" w:hAnsi="Arial" w:cs="Arial"/>
          <w:b/>
          <w:i/>
          <w:sz w:val="26"/>
          <w:u w:val="single"/>
        </w:rPr>
        <w:t>Άρθρο 12</w:t>
      </w:r>
    </w:p>
    <w:p w14:paraId="77326EF2" w14:textId="77777777" w:rsidR="00003714" w:rsidRPr="00353B59" w:rsidRDefault="00003714" w:rsidP="00003714">
      <w:pPr>
        <w:jc w:val="center"/>
        <w:rPr>
          <w:rFonts w:ascii="Arial" w:hAnsi="Arial" w:cs="Arial"/>
          <w:b/>
          <w:i/>
          <w:sz w:val="26"/>
          <w:u w:val="single"/>
        </w:rPr>
      </w:pPr>
      <w:r w:rsidRPr="00353B59">
        <w:rPr>
          <w:rFonts w:ascii="Arial" w:hAnsi="Arial" w:cs="Arial"/>
          <w:b/>
          <w:i/>
          <w:sz w:val="26"/>
          <w:u w:val="single"/>
        </w:rPr>
        <w:t>ΠΑΡΑΤΗΡΗΤΗΣ ΑΓΩΝΑ ΚΑΙ</w:t>
      </w:r>
      <w:r w:rsidR="00581EF6">
        <w:rPr>
          <w:rFonts w:ascii="Arial" w:hAnsi="Arial" w:cs="Arial"/>
          <w:b/>
          <w:i/>
          <w:sz w:val="26"/>
          <w:u w:val="single"/>
        </w:rPr>
        <w:t xml:space="preserve"> </w:t>
      </w:r>
      <w:r w:rsidRPr="00353B59">
        <w:rPr>
          <w:rFonts w:ascii="Arial" w:hAnsi="Arial" w:cs="Arial"/>
          <w:b/>
          <w:i/>
          <w:sz w:val="26"/>
          <w:u w:val="single"/>
        </w:rPr>
        <w:t>ΠΡΟΠΟΝΗΤΗΣ</w:t>
      </w:r>
    </w:p>
    <w:p w14:paraId="64D72596" w14:textId="77777777" w:rsidR="00003714" w:rsidRPr="00353B59" w:rsidRDefault="00003714" w:rsidP="00003714">
      <w:pPr>
        <w:jc w:val="center"/>
        <w:rPr>
          <w:rFonts w:ascii="Arial" w:hAnsi="Arial" w:cs="Arial"/>
          <w:b/>
          <w:i/>
          <w:sz w:val="16"/>
          <w:szCs w:val="16"/>
          <w:u w:val="single"/>
        </w:rPr>
      </w:pPr>
    </w:p>
    <w:p w14:paraId="2CC9C615" w14:textId="77777777" w:rsidR="00003714" w:rsidRPr="00353B59" w:rsidRDefault="00003714" w:rsidP="00003714">
      <w:pPr>
        <w:ind w:right="-99"/>
        <w:rPr>
          <w:rFonts w:ascii="Arial" w:hAnsi="Arial" w:cs="Arial"/>
          <w:sz w:val="24"/>
          <w:szCs w:val="24"/>
        </w:rPr>
      </w:pPr>
      <w:r w:rsidRPr="00353B59">
        <w:rPr>
          <w:rFonts w:ascii="Arial" w:hAnsi="Arial" w:cs="Arial"/>
          <w:sz w:val="24"/>
          <w:szCs w:val="24"/>
        </w:rPr>
        <w:t>Ισχύουν αυτά που αναγράφονται στο άρθρο 9 της Προκή</w:t>
      </w:r>
      <w:r w:rsidR="00581EF6">
        <w:rPr>
          <w:rFonts w:ascii="Arial" w:hAnsi="Arial" w:cs="Arial"/>
          <w:sz w:val="24"/>
          <w:szCs w:val="24"/>
        </w:rPr>
        <w:t>ρ</w:t>
      </w:r>
      <w:r w:rsidR="00457672">
        <w:rPr>
          <w:rFonts w:ascii="Arial" w:hAnsi="Arial" w:cs="Arial"/>
          <w:sz w:val="24"/>
          <w:szCs w:val="24"/>
        </w:rPr>
        <w:t>υξης Πρωταθλημάτων περιόδου 2021-2022</w:t>
      </w:r>
      <w:r w:rsidRPr="00353B59">
        <w:rPr>
          <w:rFonts w:ascii="Arial" w:hAnsi="Arial" w:cs="Arial"/>
          <w:sz w:val="24"/>
          <w:szCs w:val="24"/>
        </w:rPr>
        <w:t>.</w:t>
      </w:r>
    </w:p>
    <w:p w14:paraId="53C0DE42" w14:textId="77777777" w:rsidR="00003714" w:rsidRPr="00353B59" w:rsidRDefault="00003714" w:rsidP="00D242AB">
      <w:pPr>
        <w:ind w:right="-99"/>
        <w:jc w:val="center"/>
        <w:rPr>
          <w:rFonts w:ascii="Arial" w:hAnsi="Arial" w:cs="Arial"/>
          <w:b/>
          <w:i/>
          <w:sz w:val="26"/>
          <w:u w:val="single"/>
        </w:rPr>
      </w:pPr>
    </w:p>
    <w:p w14:paraId="291B608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r w:rsidR="007048F4">
        <w:rPr>
          <w:rFonts w:ascii="Arial" w:hAnsi="Arial" w:cs="Arial"/>
          <w:b/>
          <w:i/>
          <w:sz w:val="26"/>
          <w:u w:val="single"/>
        </w:rPr>
        <w:t>3</w:t>
      </w:r>
    </w:p>
    <w:p w14:paraId="1A52A04A"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ΤΕΛΙΚΗ ΔΙΑΤΑΞΗ </w:t>
      </w:r>
    </w:p>
    <w:p w14:paraId="6EDC05C8" w14:textId="77777777" w:rsidR="00D242AB" w:rsidRPr="00353B59" w:rsidRDefault="00D242AB" w:rsidP="00D242AB">
      <w:pPr>
        <w:ind w:right="-99"/>
        <w:jc w:val="center"/>
        <w:rPr>
          <w:rFonts w:ascii="Arial" w:hAnsi="Arial" w:cs="Arial"/>
          <w:b/>
          <w:i/>
          <w:sz w:val="16"/>
          <w:szCs w:val="16"/>
          <w:u w:val="single"/>
        </w:rPr>
      </w:pPr>
    </w:p>
    <w:p w14:paraId="09D6ADC4"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Με την αποδοχή της προκήρυξης τα Σωματεία και τα φυσικά πρόσωπα (ποδοσφαιριστές-παράγοντες </w:t>
      </w:r>
      <w:proofErr w:type="spellStart"/>
      <w:r w:rsidRPr="00353B59">
        <w:rPr>
          <w:rFonts w:ascii="Arial" w:hAnsi="Arial" w:cs="Arial"/>
          <w:sz w:val="22"/>
        </w:rPr>
        <w:t>κ.λ.π</w:t>
      </w:r>
      <w:proofErr w:type="spellEnd"/>
      <w:r w:rsidRPr="00353B59">
        <w:rPr>
          <w:rFonts w:ascii="Arial" w:hAnsi="Arial" w:cs="Arial"/>
          <w:sz w:val="22"/>
        </w:rPr>
        <w:t>.) ΑΠΟΔΕΧΟΝΤΑΙ ΑΝΕΠΙΦΥΛΑΚΤΑ το Καταστατικό της ΕΠΟ, της ΕΠΣΑ και τους Κανονισμούς που διέπουν το άθλημα.</w:t>
      </w:r>
    </w:p>
    <w:p w14:paraId="0BD4DF18" w14:textId="77777777" w:rsidR="00D242AB" w:rsidRDefault="00D242AB" w:rsidP="00D242AB">
      <w:pPr>
        <w:ind w:right="-99"/>
        <w:jc w:val="both"/>
        <w:rPr>
          <w:rFonts w:ascii="Arial" w:hAnsi="Arial" w:cs="Arial"/>
          <w:sz w:val="22"/>
        </w:rPr>
      </w:pPr>
    </w:p>
    <w:p w14:paraId="007F599D" w14:textId="77777777" w:rsidR="00BE48FF" w:rsidRPr="00353B59" w:rsidRDefault="00BE48FF" w:rsidP="00D242AB">
      <w:pPr>
        <w:ind w:right="-99"/>
        <w:jc w:val="both"/>
        <w:rPr>
          <w:rFonts w:ascii="Arial" w:hAnsi="Arial" w:cs="Arial"/>
          <w:sz w:val="22"/>
        </w:rPr>
      </w:pPr>
    </w:p>
    <w:p w14:paraId="309D90DC" w14:textId="77777777" w:rsidR="00D242AB" w:rsidRPr="00353B59" w:rsidRDefault="00BE48FF" w:rsidP="00BE48FF">
      <w:pPr>
        <w:ind w:right="-99"/>
        <w:jc w:val="center"/>
        <w:rPr>
          <w:rFonts w:ascii="Arial" w:hAnsi="Arial" w:cs="Arial"/>
          <w:sz w:val="22"/>
        </w:rPr>
      </w:pPr>
      <w:r>
        <w:rPr>
          <w:rFonts w:ascii="Arial" w:hAnsi="Arial" w:cs="Arial"/>
          <w:sz w:val="22"/>
        </w:rPr>
        <w:t>Πάτρα 26-7-2021</w:t>
      </w:r>
    </w:p>
    <w:p w14:paraId="27CB23F0" w14:textId="77777777" w:rsidR="002748FD" w:rsidRPr="00353B59" w:rsidRDefault="001139D3" w:rsidP="002748FD">
      <w:pPr>
        <w:jc w:val="center"/>
        <w:rPr>
          <w:rFonts w:ascii="Arial" w:hAnsi="Arial" w:cs="Arial"/>
          <w:sz w:val="22"/>
        </w:rPr>
      </w:pPr>
      <w:r w:rsidRPr="00353B59">
        <w:rPr>
          <w:rFonts w:ascii="Arial" w:hAnsi="Arial" w:cs="Arial"/>
          <w:sz w:val="22"/>
        </w:rPr>
        <w:t>Για την Ε.Ε</w:t>
      </w:r>
      <w:r w:rsidR="002748FD" w:rsidRPr="00353B59">
        <w:rPr>
          <w:rFonts w:ascii="Arial" w:hAnsi="Arial" w:cs="Arial"/>
          <w:sz w:val="22"/>
        </w:rPr>
        <w:t>./</w:t>
      </w:r>
      <w:r w:rsidR="00581EF6">
        <w:rPr>
          <w:rFonts w:ascii="Arial" w:hAnsi="Arial" w:cs="Arial"/>
          <w:sz w:val="22"/>
        </w:rPr>
        <w:t xml:space="preserve"> </w:t>
      </w:r>
      <w:r w:rsidR="002748FD" w:rsidRPr="00353B59">
        <w:rPr>
          <w:rFonts w:ascii="Arial" w:hAnsi="Arial" w:cs="Arial"/>
          <w:sz w:val="22"/>
        </w:rPr>
        <w:t>Ε.Π.Σ.</w:t>
      </w:r>
      <w:r w:rsidR="00581EF6">
        <w:rPr>
          <w:rFonts w:ascii="Arial" w:hAnsi="Arial" w:cs="Arial"/>
          <w:sz w:val="22"/>
        </w:rPr>
        <w:t xml:space="preserve"> </w:t>
      </w:r>
      <w:r w:rsidR="002748FD" w:rsidRPr="00353B59">
        <w:rPr>
          <w:rFonts w:ascii="Arial" w:hAnsi="Arial" w:cs="Arial"/>
          <w:sz w:val="22"/>
        </w:rPr>
        <w:t>Αχαΐας</w:t>
      </w:r>
    </w:p>
    <w:p w14:paraId="372E6F43" w14:textId="77777777" w:rsidR="009562A6" w:rsidRDefault="00BE48FF" w:rsidP="008D648A">
      <w:pPr>
        <w:jc w:val="both"/>
      </w:pPr>
      <w:r>
        <w:rPr>
          <w:rFonts w:ascii="Arial" w:hAnsi="Arial" w:cs="Arial"/>
          <w:noProof/>
          <w:sz w:val="22"/>
          <w:lang w:eastAsia="el-GR"/>
        </w:rPr>
        <w:drawing>
          <wp:inline distT="0" distB="0" distL="0" distR="0" wp14:anchorId="341960CA" wp14:editId="4CA2ED04">
            <wp:extent cx="5940425" cy="1665985"/>
            <wp:effectExtent l="19050" t="0" r="0" b="0"/>
            <wp:docPr id="3" name="Εικόνα 1"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ΥΠΟΓΡΑΦΕΣ Σαρρής.png"/>
                    <pic:cNvPicPr>
                      <a:picLocks noChangeAspect="1" noChangeArrowheads="1"/>
                    </pic:cNvPicPr>
                  </pic:nvPicPr>
                  <pic:blipFill>
                    <a:blip r:embed="rId9" cstate="print"/>
                    <a:srcRect/>
                    <a:stretch>
                      <a:fillRect/>
                    </a:stretch>
                  </pic:blipFill>
                  <pic:spPr bwMode="auto">
                    <a:xfrm>
                      <a:off x="0" y="0"/>
                      <a:ext cx="5940425" cy="1665985"/>
                    </a:xfrm>
                    <a:prstGeom prst="rect">
                      <a:avLst/>
                    </a:prstGeom>
                    <a:noFill/>
                    <a:ln w="9525">
                      <a:noFill/>
                      <a:miter lim="800000"/>
                      <a:headEnd/>
                      <a:tailEnd/>
                    </a:ln>
                  </pic:spPr>
                </pic:pic>
              </a:graphicData>
            </a:graphic>
          </wp:inline>
        </w:drawing>
      </w:r>
    </w:p>
    <w:sectPr w:rsidR="009562A6" w:rsidSect="008C1E57">
      <w:footerReference w:type="even" r:id="rId10"/>
      <w:footerReference w:type="default" r:id="rId11"/>
      <w:pgSz w:w="11906" w:h="16838"/>
      <w:pgMar w:top="993" w:right="1133" w:bottom="1276"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DFAB" w14:textId="77777777" w:rsidR="00C23D61" w:rsidRDefault="00C23D61" w:rsidP="006D2414">
      <w:r>
        <w:separator/>
      </w:r>
    </w:p>
  </w:endnote>
  <w:endnote w:type="continuationSeparator" w:id="0">
    <w:p w14:paraId="60945FD3" w14:textId="77777777" w:rsidR="00C23D61" w:rsidRDefault="00C23D61" w:rsidP="006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B3FB" w14:textId="77777777" w:rsidR="006B5E22" w:rsidRDefault="00D86812">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14:paraId="16DB97BA" w14:textId="77777777" w:rsidR="006B5E22" w:rsidRDefault="006B5E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8DD3" w14:textId="77777777" w:rsidR="006B5E22" w:rsidRDefault="00D86812">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95294F">
      <w:rPr>
        <w:rStyle w:val="a4"/>
        <w:b/>
        <w:noProof/>
        <w:sz w:val="30"/>
      </w:rPr>
      <w:t>4</w:t>
    </w:r>
    <w:r>
      <w:rPr>
        <w:rStyle w:val="a4"/>
        <w:b/>
        <w:sz w:val="30"/>
      </w:rPr>
      <w:fldChar w:fldCharType="end"/>
    </w:r>
  </w:p>
  <w:p w14:paraId="31A9AB0D" w14:textId="77777777" w:rsidR="006B5E22" w:rsidRDefault="006B5E22">
    <w:pPr>
      <w:pStyle w:val="a3"/>
    </w:pPr>
  </w:p>
  <w:p w14:paraId="5513D708" w14:textId="77777777" w:rsidR="006B5E22" w:rsidRDefault="006B5E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FEB2A" w14:textId="77777777" w:rsidR="00C23D61" w:rsidRDefault="00C23D61" w:rsidP="006D2414">
      <w:r>
        <w:separator/>
      </w:r>
    </w:p>
  </w:footnote>
  <w:footnote w:type="continuationSeparator" w:id="0">
    <w:p w14:paraId="7A0E9894" w14:textId="77777777" w:rsidR="00C23D61" w:rsidRDefault="00C23D61" w:rsidP="006D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E05284"/>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2AB"/>
    <w:rsid w:val="00003714"/>
    <w:rsid w:val="000322F7"/>
    <w:rsid w:val="00054CB2"/>
    <w:rsid w:val="00061AE0"/>
    <w:rsid w:val="00087BA1"/>
    <w:rsid w:val="001139D3"/>
    <w:rsid w:val="00120A6E"/>
    <w:rsid w:val="00125228"/>
    <w:rsid w:val="00196BB5"/>
    <w:rsid w:val="001C3537"/>
    <w:rsid w:val="00211400"/>
    <w:rsid w:val="00212A16"/>
    <w:rsid w:val="00235AE5"/>
    <w:rsid w:val="00237708"/>
    <w:rsid w:val="002748FD"/>
    <w:rsid w:val="002C2AE3"/>
    <w:rsid w:val="002C6D42"/>
    <w:rsid w:val="002D29AE"/>
    <w:rsid w:val="002F2489"/>
    <w:rsid w:val="003001F0"/>
    <w:rsid w:val="003003AE"/>
    <w:rsid w:val="00304A4F"/>
    <w:rsid w:val="00322B5E"/>
    <w:rsid w:val="00353B59"/>
    <w:rsid w:val="00365CF9"/>
    <w:rsid w:val="003C7634"/>
    <w:rsid w:val="00442734"/>
    <w:rsid w:val="00457672"/>
    <w:rsid w:val="004714E3"/>
    <w:rsid w:val="00491E8E"/>
    <w:rsid w:val="00533A1E"/>
    <w:rsid w:val="00574641"/>
    <w:rsid w:val="00581EF6"/>
    <w:rsid w:val="00593714"/>
    <w:rsid w:val="00597BDF"/>
    <w:rsid w:val="005F5858"/>
    <w:rsid w:val="00640A0F"/>
    <w:rsid w:val="006B5E22"/>
    <w:rsid w:val="006D0252"/>
    <w:rsid w:val="006D2414"/>
    <w:rsid w:val="006D717D"/>
    <w:rsid w:val="007048F4"/>
    <w:rsid w:val="00732698"/>
    <w:rsid w:val="00747FE1"/>
    <w:rsid w:val="007767D0"/>
    <w:rsid w:val="00782AE8"/>
    <w:rsid w:val="00785DAC"/>
    <w:rsid w:val="007C0000"/>
    <w:rsid w:val="007F5622"/>
    <w:rsid w:val="00802F6A"/>
    <w:rsid w:val="008032DE"/>
    <w:rsid w:val="008521FB"/>
    <w:rsid w:val="0085235C"/>
    <w:rsid w:val="008B1C50"/>
    <w:rsid w:val="008C1E57"/>
    <w:rsid w:val="008D648A"/>
    <w:rsid w:val="008D67F6"/>
    <w:rsid w:val="00915BDC"/>
    <w:rsid w:val="0095294F"/>
    <w:rsid w:val="009562A6"/>
    <w:rsid w:val="009711D2"/>
    <w:rsid w:val="00982808"/>
    <w:rsid w:val="00991887"/>
    <w:rsid w:val="00A1603F"/>
    <w:rsid w:val="00A35B74"/>
    <w:rsid w:val="00A420D6"/>
    <w:rsid w:val="00A605EF"/>
    <w:rsid w:val="00A612EE"/>
    <w:rsid w:val="00A7390D"/>
    <w:rsid w:val="00AA5CE6"/>
    <w:rsid w:val="00AC2378"/>
    <w:rsid w:val="00AF4CB1"/>
    <w:rsid w:val="00B3024B"/>
    <w:rsid w:val="00B72BD3"/>
    <w:rsid w:val="00BB367F"/>
    <w:rsid w:val="00BE1F43"/>
    <w:rsid w:val="00BE48FF"/>
    <w:rsid w:val="00BE53BD"/>
    <w:rsid w:val="00BF44DC"/>
    <w:rsid w:val="00C128B6"/>
    <w:rsid w:val="00C23D61"/>
    <w:rsid w:val="00CC2406"/>
    <w:rsid w:val="00CD4D46"/>
    <w:rsid w:val="00CE733D"/>
    <w:rsid w:val="00D034E4"/>
    <w:rsid w:val="00D242AB"/>
    <w:rsid w:val="00D26EFE"/>
    <w:rsid w:val="00D351A4"/>
    <w:rsid w:val="00D82AA1"/>
    <w:rsid w:val="00D86812"/>
    <w:rsid w:val="00DB2D5F"/>
    <w:rsid w:val="00DD1F21"/>
    <w:rsid w:val="00DD2303"/>
    <w:rsid w:val="00DD388A"/>
    <w:rsid w:val="00DE39AC"/>
    <w:rsid w:val="00E30483"/>
    <w:rsid w:val="00E33C69"/>
    <w:rsid w:val="00E61BCD"/>
    <w:rsid w:val="00EA23D0"/>
    <w:rsid w:val="00EA6CF7"/>
    <w:rsid w:val="00EC32D9"/>
    <w:rsid w:val="00ED25D6"/>
    <w:rsid w:val="00EE0272"/>
    <w:rsid w:val="00F43B88"/>
    <w:rsid w:val="00F75EFD"/>
    <w:rsid w:val="00F81A26"/>
    <w:rsid w:val="00FF0294"/>
    <w:rsid w:val="00FF45D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C07"/>
  <w15:docId w15:val="{2D94DB12-E061-4D75-96C7-03C6D5D1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8D648A"/>
    <w:rPr>
      <w:rFonts w:ascii="Tahoma" w:hAnsi="Tahoma" w:cs="Tahoma"/>
      <w:sz w:val="16"/>
      <w:szCs w:val="16"/>
    </w:rPr>
  </w:style>
  <w:style w:type="character" w:customStyle="1" w:styleId="Char2">
    <w:name w:val="Κείμενο πλαισίου Char"/>
    <w:basedOn w:val="a0"/>
    <w:link w:val="a7"/>
    <w:uiPriority w:val="99"/>
    <w:semiHidden/>
    <w:rsid w:val="008D648A"/>
    <w:rPr>
      <w:rFonts w:ascii="Tahoma" w:eastAsia="Times New Roman" w:hAnsi="Tahoma" w:cs="Tahoma"/>
      <w:sz w:val="16"/>
      <w:szCs w:val="16"/>
    </w:rPr>
  </w:style>
  <w:style w:type="paragraph" w:styleId="a8">
    <w:name w:val="List Paragraph"/>
    <w:basedOn w:val="a"/>
    <w:uiPriority w:val="34"/>
    <w:qFormat/>
    <w:rsid w:val="00DE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D2C6-9F6D-48EF-B500-C8EB4CB7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6325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gramatia</cp:lastModifiedBy>
  <cp:revision>2</cp:revision>
  <cp:lastPrinted>2017-07-27T15:06:00Z</cp:lastPrinted>
  <dcterms:created xsi:type="dcterms:W3CDTF">2021-08-06T09:48:00Z</dcterms:created>
  <dcterms:modified xsi:type="dcterms:W3CDTF">2021-08-06T09:48:00Z</dcterms:modified>
</cp:coreProperties>
</file>