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63" w:rsidRDefault="00550B63" w:rsidP="00550B63">
      <w:pPr>
        <w:rPr>
          <w:rFonts w:ascii="Calibri" w:hAnsi="Calibri"/>
          <w:b/>
        </w:rPr>
      </w:pPr>
    </w:p>
    <w:p w:rsidR="00550B63" w:rsidRPr="00550B63" w:rsidRDefault="00550B63" w:rsidP="00550B6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Πάτρα, </w:t>
      </w:r>
      <w:r w:rsidRPr="00550B63">
        <w:rPr>
          <w:rFonts w:ascii="Calibri" w:hAnsi="Calibri"/>
          <w:b/>
        </w:rPr>
        <w:t>28</w:t>
      </w:r>
      <w:r>
        <w:rPr>
          <w:rFonts w:ascii="Calibri" w:hAnsi="Calibri"/>
          <w:b/>
        </w:rPr>
        <w:t>/</w:t>
      </w:r>
      <w:r w:rsidRPr="00550B63">
        <w:rPr>
          <w:rFonts w:ascii="Calibri" w:hAnsi="Calibri"/>
          <w:b/>
        </w:rPr>
        <w:t>6</w:t>
      </w:r>
      <w:r>
        <w:rPr>
          <w:rFonts w:ascii="Calibri" w:hAnsi="Calibri"/>
          <w:b/>
        </w:rPr>
        <w:t>/201</w:t>
      </w:r>
      <w:r w:rsidRPr="00550B63">
        <w:rPr>
          <w:rFonts w:ascii="Calibri" w:hAnsi="Calibri"/>
          <w:b/>
        </w:rPr>
        <w:t>7</w:t>
      </w:r>
    </w:p>
    <w:p w:rsidR="00550B63" w:rsidRPr="00D259D8" w:rsidRDefault="00550B63" w:rsidP="00550B63">
      <w:pPr>
        <w:rPr>
          <w:rFonts w:ascii="Calibri" w:hAnsi="Calibri"/>
          <w:b/>
          <w:lang w:val="en-US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Αρ. </w:t>
      </w:r>
      <w:proofErr w:type="spellStart"/>
      <w:r>
        <w:rPr>
          <w:rFonts w:ascii="Calibri" w:hAnsi="Calibri" w:cs="Arial"/>
          <w:b/>
        </w:rPr>
        <w:t>Πρωτ</w:t>
      </w:r>
      <w:proofErr w:type="spellEnd"/>
      <w:r>
        <w:rPr>
          <w:rFonts w:ascii="Calibri" w:hAnsi="Calibri" w:cs="Arial"/>
          <w:b/>
        </w:rPr>
        <w:t>.:</w:t>
      </w:r>
      <w:r w:rsidR="00D259D8">
        <w:rPr>
          <w:rFonts w:ascii="Calibri" w:hAnsi="Calibri" w:cs="Arial"/>
          <w:b/>
          <w:lang w:val="en-US"/>
        </w:rPr>
        <w:t xml:space="preserve"> </w:t>
      </w:r>
      <w:bookmarkStart w:id="0" w:name="_GoBack"/>
      <w:bookmarkEnd w:id="0"/>
      <w:r w:rsidR="00D259D8" w:rsidRPr="00D259D8">
        <w:rPr>
          <w:rFonts w:ascii="Calibri" w:hAnsi="Calibri" w:cs="Arial"/>
          <w:b/>
        </w:rPr>
        <w:t>1</w:t>
      </w:r>
      <w:r w:rsidR="00D259D8">
        <w:rPr>
          <w:rFonts w:ascii="Calibri" w:hAnsi="Calibri" w:cs="Arial"/>
          <w:b/>
          <w:lang w:val="en-US"/>
        </w:rPr>
        <w:t>330</w:t>
      </w:r>
    </w:p>
    <w:p w:rsidR="00550B63" w:rsidRDefault="00D259D8" w:rsidP="00550B63">
      <w:pPr>
        <w:rPr>
          <w:rFonts w:ascii="Calibri" w:hAnsi="Calibri"/>
          <w:b/>
        </w:rPr>
      </w:pPr>
      <w:r>
        <w:rPr>
          <w:rFonts w:ascii="Calibri" w:hAnsi="Calibri" w:cs="Arial"/>
          <w:b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54pt;width:48.75pt;height:45.8pt;z-index:251659264" fillcolor="window">
            <v:imagedata r:id="rId5" o:title=""/>
            <w10:wrap type="square" side="right"/>
          </v:shape>
          <o:OLEObject Type="Embed" ProgID="PBrush" ShapeID="_x0000_s1026" DrawAspect="Content" ObjectID="_1591687384" r:id="rId6"/>
        </w:pict>
      </w:r>
      <w:r w:rsidR="00550B63" w:rsidRPr="00CD08F6">
        <w:rPr>
          <w:rFonts w:ascii="Calibri" w:hAnsi="Calibri"/>
          <w:b/>
        </w:rPr>
        <w:t>ΔΗΜΟΣ ΠΑΤΡΕΩΝ</w:t>
      </w:r>
      <w:r w:rsidR="00550B63" w:rsidRPr="00CA0893">
        <w:rPr>
          <w:rFonts w:ascii="Calibri" w:hAnsi="Calibri"/>
          <w:b/>
        </w:rPr>
        <w:tab/>
      </w:r>
      <w:r w:rsidR="00550B63">
        <w:rPr>
          <w:rFonts w:ascii="Calibri" w:hAnsi="Calibri"/>
          <w:b/>
        </w:rPr>
        <w:tab/>
      </w:r>
      <w:r w:rsidR="00550B63">
        <w:rPr>
          <w:rFonts w:ascii="Calibri" w:hAnsi="Calibri"/>
          <w:b/>
        </w:rPr>
        <w:tab/>
      </w:r>
      <w:r w:rsidR="00550B63">
        <w:rPr>
          <w:rFonts w:ascii="Calibri" w:hAnsi="Calibri"/>
          <w:b/>
        </w:rPr>
        <w:tab/>
      </w:r>
      <w:r w:rsidR="00550B63">
        <w:rPr>
          <w:rFonts w:ascii="Calibri" w:hAnsi="Calibri"/>
          <w:b/>
        </w:rPr>
        <w:tab/>
      </w:r>
      <w:r w:rsidR="00550B63" w:rsidRPr="0090603F">
        <w:rPr>
          <w:rFonts w:ascii="Calibri" w:hAnsi="Calibri"/>
          <w:b/>
        </w:rPr>
        <w:tab/>
      </w:r>
      <w:r w:rsidR="00550B63" w:rsidRPr="0090603F">
        <w:rPr>
          <w:rFonts w:ascii="Calibri" w:hAnsi="Calibri"/>
          <w:b/>
        </w:rPr>
        <w:tab/>
      </w:r>
    </w:p>
    <w:p w:rsidR="00550B63" w:rsidRDefault="00550B63" w:rsidP="00550B63">
      <w:pPr>
        <w:tabs>
          <w:tab w:val="left" w:pos="32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ΑΝΤΙΔΗΜΑΡΧΙΑ ΠΑΙΔΕΙΑΣ &amp; ΑΘΛΗΤΙΣΜΟΥ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550B63" w:rsidRDefault="00550B63" w:rsidP="00550B63">
      <w:pPr>
        <w:tabs>
          <w:tab w:val="left" w:pos="3240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ΤΜΗΜΑ ΑΘΛΗΣΗΣ, ΠΟΛΙΤΙΣΜΟΥ &amp; ΝΕΑΣ ΓΕΝΙΑΣ                        </w:t>
      </w:r>
    </w:p>
    <w:p w:rsidR="00550B63" w:rsidRPr="0090603F" w:rsidRDefault="00550B63" w:rsidP="00550B63">
      <w:pPr>
        <w:rPr>
          <w:rFonts w:ascii="Calibri" w:hAnsi="Calibri"/>
          <w:b/>
        </w:rPr>
      </w:pPr>
      <w:r w:rsidRPr="0090603F">
        <w:rPr>
          <w:rFonts w:ascii="Calibri" w:hAnsi="Calibri"/>
          <w:b/>
        </w:rPr>
        <w:t>ΤΗΛ. 2610313404, 2610641708</w:t>
      </w:r>
      <w:r w:rsidRPr="0090603F">
        <w:rPr>
          <w:rFonts w:ascii="Calibri" w:hAnsi="Calibri"/>
          <w:b/>
        </w:rPr>
        <w:tab/>
      </w:r>
      <w:r w:rsidRPr="0090603F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</w:t>
      </w:r>
      <w:r w:rsidRPr="0090603F">
        <w:rPr>
          <w:rFonts w:ascii="Calibri" w:hAnsi="Calibri"/>
          <w:b/>
        </w:rPr>
        <w:t>Προς</w:t>
      </w:r>
      <w:r w:rsidRPr="007C365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:                    </w:t>
      </w:r>
      <w:r w:rsidRPr="0090603F">
        <w:rPr>
          <w:rFonts w:ascii="Calibri" w:hAnsi="Calibri"/>
          <w:b/>
        </w:rPr>
        <w:t>ΑΡ.ΣΥΣΚ.ΤΗΛ/ΤΥΠΙΑΣ: 2610 342270</w:t>
      </w:r>
      <w:r>
        <w:rPr>
          <w:rFonts w:ascii="Calibri" w:hAnsi="Calibri"/>
          <w:b/>
        </w:rPr>
        <w:t xml:space="preserve">                                          </w:t>
      </w:r>
      <w:r w:rsidR="00A21FE6">
        <w:rPr>
          <w:rFonts w:ascii="Calibri" w:hAnsi="Calibri"/>
          <w:b/>
        </w:rPr>
        <w:t>Ερασιτεχνικούς Α</w:t>
      </w:r>
      <w:r>
        <w:rPr>
          <w:rFonts w:ascii="Calibri" w:hAnsi="Calibri"/>
          <w:b/>
        </w:rPr>
        <w:t>θλητικούς</w:t>
      </w:r>
      <w:r w:rsidRPr="0090603F">
        <w:rPr>
          <w:rFonts w:ascii="Calibri" w:hAnsi="Calibri"/>
          <w:b/>
        </w:rPr>
        <w:tab/>
        <w:t xml:space="preserve">                                                                                                                        </w:t>
      </w:r>
    </w:p>
    <w:p w:rsidR="00550B63" w:rsidRPr="0090603F" w:rsidRDefault="00550B63" w:rsidP="00550B63">
      <w:pPr>
        <w:tabs>
          <w:tab w:val="left" w:pos="6105"/>
        </w:tabs>
        <w:rPr>
          <w:rFonts w:ascii="Calibri" w:hAnsi="Calibri"/>
          <w:b/>
        </w:rPr>
      </w:pPr>
      <w:r w:rsidRPr="0090603F">
        <w:rPr>
          <w:rFonts w:ascii="Calibri" w:hAnsi="Calibri"/>
          <w:b/>
        </w:rPr>
        <w:t>ΗΛΕΚΤ.ΤΑΧ/Μ</w:t>
      </w:r>
      <w:r>
        <w:rPr>
          <w:rFonts w:ascii="Calibri" w:hAnsi="Calibri"/>
          <w:b/>
        </w:rPr>
        <w:t>Ε</w:t>
      </w:r>
      <w:r w:rsidRPr="0090603F">
        <w:rPr>
          <w:rFonts w:ascii="Calibri" w:hAnsi="Calibri"/>
          <w:b/>
        </w:rPr>
        <w:t xml:space="preserve">ΙΟ: </w:t>
      </w:r>
      <w:hyperlink r:id="rId7" w:history="1">
        <w:r w:rsidRPr="00103832">
          <w:rPr>
            <w:rStyle w:val="-"/>
            <w:rFonts w:ascii="Calibri" w:hAnsi="Calibri"/>
            <w:b/>
            <w:lang w:val="en-US"/>
          </w:rPr>
          <w:t>www</w:t>
        </w:r>
        <w:r w:rsidRPr="00103832">
          <w:rPr>
            <w:rStyle w:val="-"/>
            <w:rFonts w:ascii="Calibri" w:hAnsi="Calibri"/>
            <w:b/>
          </w:rPr>
          <w:t>.</w:t>
        </w:r>
        <w:r w:rsidRPr="00103832">
          <w:rPr>
            <w:rStyle w:val="-"/>
            <w:rFonts w:ascii="Calibri" w:hAnsi="Calibri"/>
            <w:b/>
            <w:lang w:val="en-US"/>
          </w:rPr>
          <w:t>onap</w:t>
        </w:r>
        <w:r w:rsidRPr="00103832">
          <w:rPr>
            <w:rStyle w:val="-"/>
            <w:rFonts w:ascii="Calibri" w:hAnsi="Calibri"/>
            <w:b/>
          </w:rPr>
          <w:t>@</w:t>
        </w:r>
        <w:r w:rsidRPr="00103832">
          <w:rPr>
            <w:rStyle w:val="-"/>
            <w:rFonts w:ascii="Calibri" w:hAnsi="Calibri"/>
            <w:b/>
            <w:lang w:val="en-US"/>
          </w:rPr>
          <w:t>otenet</w:t>
        </w:r>
        <w:r w:rsidRPr="00103832">
          <w:rPr>
            <w:rStyle w:val="-"/>
            <w:rFonts w:ascii="Calibri" w:hAnsi="Calibri"/>
            <w:b/>
          </w:rPr>
          <w:t>.</w:t>
        </w:r>
        <w:r w:rsidRPr="00103832">
          <w:rPr>
            <w:rStyle w:val="-"/>
            <w:rFonts w:ascii="Calibri" w:hAnsi="Calibri"/>
            <w:b/>
            <w:lang w:val="en-US"/>
          </w:rPr>
          <w:t>gr</w:t>
        </w:r>
      </w:hyperlink>
      <w:r w:rsidRPr="00C400FE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 xml:space="preserve">         </w:t>
      </w:r>
      <w:r w:rsidR="00A21FE6">
        <w:rPr>
          <w:rFonts w:ascii="Calibri" w:hAnsi="Calibri"/>
          <w:b/>
        </w:rPr>
        <w:t>Σ</w:t>
      </w:r>
      <w:r>
        <w:rPr>
          <w:rFonts w:ascii="Calibri" w:hAnsi="Calibri"/>
          <w:b/>
        </w:rPr>
        <w:t xml:space="preserve">υλλόγους Δήμου </w:t>
      </w:r>
      <w:proofErr w:type="spellStart"/>
      <w:r>
        <w:rPr>
          <w:rFonts w:ascii="Calibri" w:hAnsi="Calibri"/>
          <w:b/>
        </w:rPr>
        <w:t>Πατρέων</w:t>
      </w:r>
      <w:proofErr w:type="spellEnd"/>
    </w:p>
    <w:p w:rsidR="00550B63" w:rsidRDefault="00550B63" w:rsidP="00A7574D">
      <w:pPr>
        <w:jc w:val="both"/>
        <w:rPr>
          <w:rFonts w:ascii="Calibri" w:hAnsi="Calibri"/>
          <w:b/>
          <w:sz w:val="24"/>
          <w:szCs w:val="24"/>
        </w:rPr>
      </w:pPr>
    </w:p>
    <w:p w:rsidR="00A7574D" w:rsidRPr="00A7574D" w:rsidRDefault="00A7574D" w:rsidP="001D1303">
      <w:pPr>
        <w:jc w:val="both"/>
        <w:rPr>
          <w:rFonts w:ascii="Calibri" w:hAnsi="Calibri"/>
          <w:b/>
          <w:sz w:val="24"/>
          <w:szCs w:val="24"/>
        </w:rPr>
      </w:pPr>
      <w:r w:rsidRPr="00A7574D">
        <w:rPr>
          <w:rFonts w:ascii="Calibri" w:hAnsi="Calibri"/>
          <w:b/>
          <w:sz w:val="24"/>
          <w:szCs w:val="24"/>
        </w:rPr>
        <w:t xml:space="preserve">ΘΕΜΑ: </w:t>
      </w:r>
      <w:r w:rsidRPr="00AB5957">
        <w:rPr>
          <w:rFonts w:ascii="Calibri" w:hAnsi="Calibri"/>
          <w:b/>
          <w:sz w:val="24"/>
          <w:szCs w:val="24"/>
        </w:rPr>
        <w:t xml:space="preserve">«Παραχώρηση περιορισμένης και περιοδικής χρήσης Δημοτικών Αθλητικών Εγκαταστάσεων σε </w:t>
      </w:r>
      <w:r w:rsidR="00A21FE6">
        <w:rPr>
          <w:rFonts w:ascii="Calibri" w:hAnsi="Calibri"/>
          <w:b/>
          <w:sz w:val="24"/>
          <w:szCs w:val="24"/>
        </w:rPr>
        <w:t>ερασιτεχνικούς</w:t>
      </w:r>
      <w:r w:rsidR="003B676B">
        <w:rPr>
          <w:rFonts w:ascii="Calibri" w:hAnsi="Calibri"/>
          <w:b/>
          <w:sz w:val="24"/>
          <w:szCs w:val="24"/>
        </w:rPr>
        <w:t xml:space="preserve"> </w:t>
      </w:r>
      <w:r w:rsidRPr="00AB5957">
        <w:rPr>
          <w:rFonts w:ascii="Calibri" w:hAnsi="Calibri"/>
          <w:b/>
          <w:sz w:val="24"/>
          <w:szCs w:val="24"/>
        </w:rPr>
        <w:t>Αθλητικούς Συλλόγους για την αγωνιστική περίοδο 2018-2019.»</w:t>
      </w:r>
    </w:p>
    <w:p w:rsidR="00A7574D" w:rsidRPr="00A7574D" w:rsidRDefault="00A7574D" w:rsidP="00770BDA">
      <w:pPr>
        <w:ind w:firstLine="720"/>
        <w:jc w:val="both"/>
        <w:rPr>
          <w:rFonts w:ascii="Calibri" w:hAnsi="Calibri"/>
          <w:sz w:val="24"/>
          <w:szCs w:val="24"/>
        </w:rPr>
      </w:pPr>
      <w:r w:rsidRPr="00A7574D">
        <w:rPr>
          <w:rFonts w:ascii="Calibri" w:hAnsi="Calibri"/>
          <w:sz w:val="24"/>
          <w:szCs w:val="24"/>
        </w:rPr>
        <w:t>Όπως προβλέπεται από τις διατάξεις του Δημοτικού και Κοινοτικού  Κώδικα  άρθρο 185  παρ. 1 και 2 του Ν. 3463/2006  με απόφαση του Δημοτικού Συμβουλίου  επιτρέπεται η δωρεάν παραχώρηση  για χρήση δημοτικών ακινήτων στο Δημόσιο ή σε ΝΠΔΔ  καθώς και σε άλλα νομικά πρόσωπα που ασκούν αποκ</w:t>
      </w:r>
      <w:r w:rsidR="000C4E51">
        <w:rPr>
          <w:rFonts w:ascii="Calibri" w:hAnsi="Calibri"/>
          <w:sz w:val="24"/>
          <w:szCs w:val="24"/>
        </w:rPr>
        <w:t>λειστικά και μόνο δραστηριότητα</w:t>
      </w:r>
      <w:r w:rsidRPr="00A7574D">
        <w:rPr>
          <w:rFonts w:ascii="Calibri" w:hAnsi="Calibri"/>
          <w:sz w:val="24"/>
          <w:szCs w:val="24"/>
        </w:rPr>
        <w:t xml:space="preserve"> η οποία είναι κοινωφελής ή προάγει τα τοπικά συμφέροντα.  </w:t>
      </w:r>
    </w:p>
    <w:p w:rsidR="002A0C12" w:rsidRDefault="00BE2E7E" w:rsidP="00A757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A7574D" w:rsidRPr="00A7574D">
        <w:rPr>
          <w:rFonts w:ascii="Calibri" w:hAnsi="Calibri"/>
          <w:sz w:val="24"/>
          <w:szCs w:val="24"/>
        </w:rPr>
        <w:t>Λαμβάνοντας υπόψη τα παραπάνω και σύμφωνα μ</w:t>
      </w:r>
      <w:r>
        <w:rPr>
          <w:rFonts w:ascii="Calibri" w:hAnsi="Calibri"/>
          <w:sz w:val="24"/>
          <w:szCs w:val="24"/>
        </w:rPr>
        <w:t xml:space="preserve">ε το άρθρο 65 του Ν. 3852/2010, </w:t>
      </w:r>
      <w:r w:rsidR="00A7574D" w:rsidRPr="002A0C12">
        <w:rPr>
          <w:rFonts w:ascii="Calibri" w:hAnsi="Calibri"/>
          <w:b/>
          <w:sz w:val="24"/>
          <w:szCs w:val="24"/>
        </w:rPr>
        <w:t>δύναται</w:t>
      </w:r>
      <w:r w:rsidR="00A7574D" w:rsidRPr="00A757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η</w:t>
      </w:r>
      <w:r w:rsidR="00A7574D" w:rsidRPr="00A7574D">
        <w:rPr>
          <w:rFonts w:ascii="Calibri" w:hAnsi="Calibri"/>
          <w:sz w:val="24"/>
          <w:szCs w:val="24"/>
        </w:rPr>
        <w:t xml:space="preserve"> </w:t>
      </w:r>
      <w:r w:rsidRPr="00BE2E7E">
        <w:rPr>
          <w:rFonts w:ascii="Calibri" w:hAnsi="Calibri"/>
          <w:sz w:val="24"/>
          <w:szCs w:val="24"/>
        </w:rPr>
        <w:t>παραχώρηση περιορισμένης και περιοδικής χρήσης Δημοτικών Αθλητικών Εγκαταστάσεων σε Αθλητικούς Συλλόγους για την</w:t>
      </w:r>
      <w:r>
        <w:rPr>
          <w:rFonts w:ascii="Calibri" w:hAnsi="Calibri"/>
          <w:b/>
          <w:sz w:val="24"/>
          <w:szCs w:val="24"/>
        </w:rPr>
        <w:t xml:space="preserve"> αγωνιστική περίοδο 2018-2019 </w:t>
      </w:r>
      <w:r w:rsidR="00A7574D" w:rsidRPr="00A7574D">
        <w:rPr>
          <w:rFonts w:ascii="Calibri" w:hAnsi="Calibri"/>
          <w:sz w:val="24"/>
          <w:szCs w:val="24"/>
        </w:rPr>
        <w:t xml:space="preserve">με σκοπό την  προετοιμασία, την προγύμναση και τη διεξαγωγή αγώνων (φιλικών και επίσημων) κατόπιν </w:t>
      </w:r>
      <w:r>
        <w:rPr>
          <w:rFonts w:ascii="Calibri" w:hAnsi="Calibri"/>
          <w:sz w:val="24"/>
          <w:szCs w:val="24"/>
        </w:rPr>
        <w:t xml:space="preserve">όμως </w:t>
      </w:r>
      <w:r w:rsidR="00A7574D" w:rsidRPr="00A7574D">
        <w:rPr>
          <w:rFonts w:ascii="Calibri" w:hAnsi="Calibri"/>
          <w:sz w:val="24"/>
          <w:szCs w:val="24"/>
        </w:rPr>
        <w:t xml:space="preserve">συγκεκριμένου αιτήματος που πρέπει να γίνει προς τον Δήμο </w:t>
      </w:r>
      <w:proofErr w:type="spellStart"/>
      <w:r w:rsidR="00A7574D" w:rsidRPr="00A7574D">
        <w:rPr>
          <w:rFonts w:ascii="Calibri" w:hAnsi="Calibri"/>
          <w:sz w:val="24"/>
          <w:szCs w:val="24"/>
        </w:rPr>
        <w:t>Πατρέων</w:t>
      </w:r>
      <w:proofErr w:type="spellEnd"/>
      <w:r w:rsidR="00A7574D" w:rsidRPr="00A7574D">
        <w:rPr>
          <w:rFonts w:ascii="Calibri" w:hAnsi="Calibri"/>
          <w:sz w:val="24"/>
          <w:szCs w:val="24"/>
        </w:rPr>
        <w:t xml:space="preserve"> </w:t>
      </w:r>
      <w:r w:rsidR="00A7574D">
        <w:rPr>
          <w:rFonts w:ascii="Calibri" w:hAnsi="Calibri"/>
          <w:sz w:val="24"/>
          <w:szCs w:val="24"/>
        </w:rPr>
        <w:t xml:space="preserve">και </w:t>
      </w:r>
      <w:r w:rsidR="00A7574D" w:rsidRPr="00A7574D">
        <w:rPr>
          <w:rFonts w:ascii="Calibri" w:hAnsi="Calibri"/>
          <w:sz w:val="24"/>
          <w:szCs w:val="24"/>
        </w:rPr>
        <w:t xml:space="preserve">που αφορά τις </w:t>
      </w:r>
      <w:r>
        <w:rPr>
          <w:rFonts w:ascii="Calibri" w:hAnsi="Calibri"/>
          <w:sz w:val="24"/>
          <w:szCs w:val="24"/>
        </w:rPr>
        <w:t>παρακάτω</w:t>
      </w:r>
      <w:r w:rsidR="00A21FE6">
        <w:rPr>
          <w:rFonts w:ascii="Calibri" w:hAnsi="Calibri"/>
          <w:sz w:val="24"/>
          <w:szCs w:val="24"/>
        </w:rPr>
        <w:t xml:space="preserve"> </w:t>
      </w:r>
      <w:proofErr w:type="spellStart"/>
      <w:r w:rsidR="00A21FE6">
        <w:rPr>
          <w:rFonts w:ascii="Calibri" w:hAnsi="Calibri"/>
          <w:sz w:val="24"/>
          <w:szCs w:val="24"/>
        </w:rPr>
        <w:t>αδει</w:t>
      </w:r>
      <w:r w:rsidR="00097A3A">
        <w:rPr>
          <w:rFonts w:ascii="Calibri" w:hAnsi="Calibri"/>
          <w:sz w:val="24"/>
          <w:szCs w:val="24"/>
        </w:rPr>
        <w:t>ο</w:t>
      </w:r>
      <w:r w:rsidR="00A21FE6">
        <w:rPr>
          <w:rFonts w:ascii="Calibri" w:hAnsi="Calibri"/>
          <w:sz w:val="24"/>
          <w:szCs w:val="24"/>
        </w:rPr>
        <w:t>δοτημέ</w:t>
      </w:r>
      <w:r w:rsidR="005B2F9C">
        <w:rPr>
          <w:rFonts w:ascii="Calibri" w:hAnsi="Calibri"/>
          <w:sz w:val="24"/>
          <w:szCs w:val="24"/>
        </w:rPr>
        <w:t>νες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A7574D" w:rsidRPr="00A7574D">
        <w:rPr>
          <w:rFonts w:ascii="Calibri" w:hAnsi="Calibri"/>
          <w:sz w:val="24"/>
          <w:szCs w:val="24"/>
        </w:rPr>
        <w:t xml:space="preserve">δημοτικές αθλητικές εγκαταστάσεις α) </w:t>
      </w:r>
      <w:r w:rsidR="00A7574D" w:rsidRPr="00A7574D">
        <w:rPr>
          <w:rFonts w:ascii="Calibri" w:hAnsi="Calibri"/>
          <w:b/>
          <w:sz w:val="24"/>
          <w:szCs w:val="24"/>
        </w:rPr>
        <w:t>ποδοσφαίρου:</w:t>
      </w:r>
      <w:r w:rsidR="00A7574D" w:rsidRPr="00A7574D">
        <w:rPr>
          <w:rFonts w:ascii="Calibri" w:hAnsi="Calibri"/>
          <w:sz w:val="24"/>
          <w:szCs w:val="24"/>
        </w:rPr>
        <w:t xml:space="preserve"> </w:t>
      </w:r>
      <w:r w:rsidR="00A7574D" w:rsidRPr="00A7574D">
        <w:rPr>
          <w:rFonts w:ascii="Calibri" w:hAnsi="Calibri"/>
          <w:b/>
          <w:sz w:val="24"/>
          <w:szCs w:val="24"/>
        </w:rPr>
        <w:t xml:space="preserve">Ρίου,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Βραχναιίκων</w:t>
      </w:r>
      <w:proofErr w:type="spellEnd"/>
      <w:r w:rsidR="00A7574D" w:rsidRPr="00A7574D">
        <w:rPr>
          <w:rFonts w:ascii="Calibri" w:hAnsi="Calibri"/>
          <w:sz w:val="24"/>
          <w:szCs w:val="24"/>
        </w:rPr>
        <w:t xml:space="preserve">,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Σαραβαλίου</w:t>
      </w:r>
      <w:proofErr w:type="spellEnd"/>
      <w:r w:rsidR="00A7574D" w:rsidRPr="00A7574D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Ζαρουχλεϊκων</w:t>
      </w:r>
      <w:proofErr w:type="spellEnd"/>
      <w:r w:rsidR="00A7574D" w:rsidRPr="00A7574D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Μιντιλογλίου</w:t>
      </w:r>
      <w:proofErr w:type="spellEnd"/>
      <w:r w:rsidR="00A7574D" w:rsidRPr="00A7574D">
        <w:rPr>
          <w:rFonts w:ascii="Calibri" w:hAnsi="Calibri"/>
          <w:b/>
          <w:sz w:val="24"/>
          <w:szCs w:val="24"/>
        </w:rPr>
        <w:t>,</w:t>
      </w:r>
      <w:r w:rsidR="00A7574D" w:rsidRPr="00A7574D">
        <w:rPr>
          <w:rFonts w:ascii="Calibri" w:hAnsi="Calibri"/>
          <w:sz w:val="24"/>
          <w:szCs w:val="24"/>
        </w:rPr>
        <w:t xml:space="preserve">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Ροϊτίκων</w:t>
      </w:r>
      <w:proofErr w:type="spellEnd"/>
      <w:r w:rsidR="00A7574D" w:rsidRPr="00A7574D">
        <w:rPr>
          <w:rFonts w:ascii="Calibri" w:hAnsi="Calibri"/>
          <w:sz w:val="24"/>
          <w:szCs w:val="24"/>
        </w:rPr>
        <w:t xml:space="preserve"> β) κλειστά γήπεδα </w:t>
      </w:r>
      <w:r w:rsidR="00A7574D" w:rsidRPr="00A7574D">
        <w:rPr>
          <w:rFonts w:ascii="Calibri" w:hAnsi="Calibri"/>
          <w:b/>
          <w:sz w:val="24"/>
          <w:szCs w:val="24"/>
        </w:rPr>
        <w:t>καλαθοσφαίρισης-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πετοσφαίρισης</w:t>
      </w:r>
      <w:proofErr w:type="spellEnd"/>
      <w:r w:rsidR="00A7574D" w:rsidRPr="00A7574D">
        <w:rPr>
          <w:rFonts w:ascii="Calibri" w:hAnsi="Calibri"/>
          <w:b/>
          <w:sz w:val="24"/>
          <w:szCs w:val="24"/>
        </w:rPr>
        <w:t>:</w:t>
      </w:r>
      <w:r w:rsidR="00A7574D" w:rsidRPr="00A7574D">
        <w:rPr>
          <w:rFonts w:ascii="Calibri" w:hAnsi="Calibri"/>
          <w:sz w:val="24"/>
          <w:szCs w:val="24"/>
        </w:rPr>
        <w:t xml:space="preserve">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Ροϊτίκων</w:t>
      </w:r>
      <w:proofErr w:type="spellEnd"/>
      <w:r w:rsidR="00A7574D" w:rsidRPr="00A7574D">
        <w:rPr>
          <w:rFonts w:ascii="Calibri" w:hAnsi="Calibri"/>
          <w:b/>
          <w:sz w:val="24"/>
          <w:szCs w:val="24"/>
        </w:rPr>
        <w:t xml:space="preserve"> και </w:t>
      </w:r>
      <w:proofErr w:type="spellStart"/>
      <w:r w:rsidR="00A7574D" w:rsidRPr="00A7574D">
        <w:rPr>
          <w:rFonts w:ascii="Calibri" w:hAnsi="Calibri"/>
          <w:b/>
          <w:sz w:val="24"/>
          <w:szCs w:val="24"/>
        </w:rPr>
        <w:t>Παν.Αλεξιώτισσας</w:t>
      </w:r>
      <w:proofErr w:type="spellEnd"/>
      <w:r w:rsidR="00A7574D" w:rsidRPr="00A7574D">
        <w:rPr>
          <w:rFonts w:ascii="Calibri" w:hAnsi="Calibri"/>
          <w:sz w:val="24"/>
          <w:szCs w:val="24"/>
        </w:rPr>
        <w:t xml:space="preserve">, γ) </w:t>
      </w:r>
      <w:r w:rsidR="00A7574D" w:rsidRPr="00A7574D">
        <w:rPr>
          <w:rFonts w:ascii="Calibri" w:hAnsi="Calibri"/>
          <w:b/>
          <w:sz w:val="24"/>
          <w:szCs w:val="24"/>
        </w:rPr>
        <w:t>στίβου</w:t>
      </w:r>
      <w:r w:rsidR="00A7574D" w:rsidRPr="00A7574D">
        <w:rPr>
          <w:rFonts w:ascii="Calibri" w:hAnsi="Calibri"/>
          <w:sz w:val="24"/>
          <w:szCs w:val="24"/>
        </w:rPr>
        <w:t xml:space="preserve"> στο συγκρότημα </w:t>
      </w:r>
      <w:r w:rsidR="00A7574D" w:rsidRPr="00A7574D">
        <w:rPr>
          <w:rFonts w:ascii="Calibri" w:hAnsi="Calibri"/>
          <w:b/>
          <w:sz w:val="24"/>
          <w:szCs w:val="24"/>
        </w:rPr>
        <w:t>Λαδόπουλου,</w:t>
      </w:r>
      <w:r w:rsidR="00A7574D" w:rsidRPr="00A7574D">
        <w:rPr>
          <w:rFonts w:ascii="Calibri" w:hAnsi="Calibri"/>
          <w:sz w:val="24"/>
          <w:szCs w:val="24"/>
        </w:rPr>
        <w:t xml:space="preserve"> δ)</w:t>
      </w:r>
      <w:r w:rsidR="00A7574D" w:rsidRPr="00A7574D">
        <w:rPr>
          <w:rFonts w:ascii="Calibri" w:hAnsi="Calibri"/>
          <w:b/>
          <w:sz w:val="24"/>
          <w:szCs w:val="24"/>
        </w:rPr>
        <w:t>ρυθμικής και ενόργανης γυμναστικής</w:t>
      </w:r>
      <w:r w:rsidR="00A7574D" w:rsidRPr="00A7574D">
        <w:rPr>
          <w:rFonts w:ascii="Calibri" w:hAnsi="Calibri"/>
          <w:sz w:val="24"/>
          <w:szCs w:val="24"/>
        </w:rPr>
        <w:t xml:space="preserve"> στο συγκρότημα </w:t>
      </w:r>
      <w:r w:rsidR="00A7574D">
        <w:rPr>
          <w:rFonts w:ascii="Calibri" w:hAnsi="Calibri"/>
          <w:b/>
          <w:sz w:val="24"/>
          <w:szCs w:val="24"/>
        </w:rPr>
        <w:t>Λαδόπουλου</w:t>
      </w:r>
      <w:r w:rsidR="00A7574D" w:rsidRPr="00A7574D">
        <w:rPr>
          <w:rFonts w:ascii="Calibri" w:hAnsi="Calibri"/>
          <w:sz w:val="24"/>
          <w:szCs w:val="24"/>
        </w:rPr>
        <w:t xml:space="preserve">. </w:t>
      </w:r>
    </w:p>
    <w:p w:rsidR="00A7574D" w:rsidRPr="00A7574D" w:rsidRDefault="002A0C12" w:rsidP="00A7574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A7574D">
        <w:rPr>
          <w:rFonts w:ascii="Calibri" w:hAnsi="Calibri"/>
          <w:sz w:val="24"/>
          <w:szCs w:val="24"/>
        </w:rPr>
        <w:t>Άρα τ</w:t>
      </w:r>
      <w:r w:rsidR="00A7574D" w:rsidRPr="00A7574D">
        <w:rPr>
          <w:rFonts w:ascii="Calibri" w:hAnsi="Calibri"/>
          <w:sz w:val="24"/>
          <w:szCs w:val="24"/>
        </w:rPr>
        <w:t xml:space="preserve">α  σωματεία που επιθυμούν να κάνουν χρήση των Δημοτικών αθλητικών εγκαταστάσεων κατά την αγωνιστική περίοδο 2018 – 2019, </w:t>
      </w:r>
      <w:r w:rsidR="00C43F9E">
        <w:rPr>
          <w:rFonts w:ascii="Calibri" w:hAnsi="Calibri"/>
          <w:sz w:val="24"/>
          <w:szCs w:val="24"/>
        </w:rPr>
        <w:t xml:space="preserve">πρέπει </w:t>
      </w:r>
      <w:r w:rsidR="00A7574D" w:rsidRPr="00A7574D">
        <w:rPr>
          <w:rFonts w:ascii="Calibri" w:hAnsi="Calibri"/>
          <w:sz w:val="24"/>
          <w:szCs w:val="24"/>
        </w:rPr>
        <w:t xml:space="preserve">να απευθυνθούν αποκλειστικά εγγράφως με αίτησή τους από </w:t>
      </w:r>
      <w:r w:rsidR="00C43F9E">
        <w:rPr>
          <w:rFonts w:ascii="Calibri" w:hAnsi="Calibri"/>
          <w:b/>
          <w:sz w:val="24"/>
          <w:szCs w:val="24"/>
        </w:rPr>
        <w:t>2/7/201</w:t>
      </w:r>
      <w:r w:rsidR="00C43F9E" w:rsidRPr="00C43F9E">
        <w:rPr>
          <w:rFonts w:ascii="Calibri" w:hAnsi="Calibri"/>
          <w:b/>
          <w:sz w:val="24"/>
          <w:szCs w:val="24"/>
        </w:rPr>
        <w:t>8</w:t>
      </w:r>
      <w:r w:rsidR="003B676B">
        <w:rPr>
          <w:rFonts w:ascii="Calibri" w:hAnsi="Calibri"/>
          <w:b/>
          <w:sz w:val="24"/>
          <w:szCs w:val="24"/>
        </w:rPr>
        <w:t xml:space="preserve"> έως και  16</w:t>
      </w:r>
      <w:r w:rsidR="00C43F9E">
        <w:rPr>
          <w:rFonts w:ascii="Calibri" w:hAnsi="Calibri"/>
          <w:b/>
          <w:sz w:val="24"/>
          <w:szCs w:val="24"/>
        </w:rPr>
        <w:t>/7/2018</w:t>
      </w:r>
      <w:r w:rsidR="00A7574D" w:rsidRPr="00A7574D">
        <w:rPr>
          <w:rFonts w:ascii="Calibri" w:hAnsi="Calibri"/>
          <w:sz w:val="24"/>
          <w:szCs w:val="24"/>
        </w:rPr>
        <w:t xml:space="preserve"> στο </w:t>
      </w:r>
      <w:r w:rsidR="00A7574D" w:rsidRPr="00A7574D">
        <w:rPr>
          <w:rFonts w:ascii="Calibri" w:hAnsi="Calibri"/>
          <w:b/>
          <w:sz w:val="24"/>
          <w:szCs w:val="24"/>
        </w:rPr>
        <w:t>Τμήμα Άθλησης Πολιτισμού &amp; Νέας Γενιάς</w:t>
      </w:r>
      <w:r w:rsidR="00A7574D" w:rsidRPr="00A7574D">
        <w:rPr>
          <w:rFonts w:ascii="Calibri" w:hAnsi="Calibri"/>
          <w:sz w:val="24"/>
          <w:szCs w:val="24"/>
        </w:rPr>
        <w:t xml:space="preserve">, που βρίσκεται στην οδό </w:t>
      </w:r>
      <w:proofErr w:type="spellStart"/>
      <w:r w:rsidR="00A7574D" w:rsidRPr="00A7574D">
        <w:rPr>
          <w:rFonts w:ascii="Calibri" w:hAnsi="Calibri"/>
          <w:sz w:val="24"/>
          <w:szCs w:val="24"/>
        </w:rPr>
        <w:t>Ι.Ρίτσου</w:t>
      </w:r>
      <w:proofErr w:type="spellEnd"/>
      <w:r w:rsidR="00A7574D" w:rsidRPr="00A7574D">
        <w:rPr>
          <w:rFonts w:ascii="Calibri" w:hAnsi="Calibri"/>
          <w:sz w:val="24"/>
          <w:szCs w:val="24"/>
        </w:rPr>
        <w:t xml:space="preserve"> (Βοηθ. Παμπ/κου Σταδίου), </w:t>
      </w:r>
      <w:proofErr w:type="spellStart"/>
      <w:r w:rsidR="00A7574D" w:rsidRPr="00A7574D">
        <w:rPr>
          <w:rFonts w:ascii="Calibri" w:hAnsi="Calibri"/>
          <w:sz w:val="24"/>
          <w:szCs w:val="24"/>
        </w:rPr>
        <w:t>τηλ</w:t>
      </w:r>
      <w:proofErr w:type="spellEnd"/>
      <w:r w:rsidR="00A7574D" w:rsidRPr="00A7574D">
        <w:rPr>
          <w:rFonts w:ascii="Calibri" w:hAnsi="Calibri"/>
          <w:sz w:val="24"/>
          <w:szCs w:val="24"/>
        </w:rPr>
        <w:t xml:space="preserve">. επικοινωνίας 2610313404, 2610641708, </w:t>
      </w:r>
      <w:proofErr w:type="spellStart"/>
      <w:r w:rsidR="00A7574D" w:rsidRPr="00A7574D">
        <w:rPr>
          <w:rFonts w:ascii="Calibri" w:hAnsi="Calibri"/>
          <w:sz w:val="24"/>
          <w:szCs w:val="24"/>
        </w:rPr>
        <w:t>Αρ.Συσκ.Τηλ</w:t>
      </w:r>
      <w:proofErr w:type="spellEnd"/>
      <w:r w:rsidR="00A7574D" w:rsidRPr="00A7574D">
        <w:rPr>
          <w:rFonts w:ascii="Calibri" w:hAnsi="Calibri"/>
          <w:sz w:val="24"/>
          <w:szCs w:val="24"/>
        </w:rPr>
        <w:t>/</w:t>
      </w:r>
      <w:proofErr w:type="spellStart"/>
      <w:r w:rsidR="00A7574D" w:rsidRPr="00A7574D">
        <w:rPr>
          <w:rFonts w:ascii="Calibri" w:hAnsi="Calibri"/>
          <w:sz w:val="24"/>
          <w:szCs w:val="24"/>
        </w:rPr>
        <w:t>τυπίας</w:t>
      </w:r>
      <w:proofErr w:type="spellEnd"/>
      <w:r w:rsidR="00A7574D" w:rsidRPr="00A7574D">
        <w:rPr>
          <w:rFonts w:ascii="Calibri" w:hAnsi="Calibri"/>
          <w:sz w:val="24"/>
          <w:szCs w:val="24"/>
        </w:rPr>
        <w:t>: 2610</w:t>
      </w:r>
      <w:r w:rsidR="00C43F9E" w:rsidRPr="00C43F9E">
        <w:rPr>
          <w:rFonts w:ascii="Calibri" w:hAnsi="Calibri"/>
          <w:sz w:val="24"/>
          <w:szCs w:val="24"/>
        </w:rPr>
        <w:t>-</w:t>
      </w:r>
      <w:r w:rsidR="00A7574D" w:rsidRPr="00A7574D">
        <w:rPr>
          <w:rFonts w:ascii="Calibri" w:hAnsi="Calibri"/>
          <w:sz w:val="24"/>
          <w:szCs w:val="24"/>
        </w:rPr>
        <w:t xml:space="preserve">644173, και ώρα  </w:t>
      </w:r>
      <w:r w:rsidR="00A7574D" w:rsidRPr="00A7574D">
        <w:rPr>
          <w:rFonts w:ascii="Calibri" w:hAnsi="Calibri"/>
          <w:b/>
          <w:sz w:val="24"/>
          <w:szCs w:val="24"/>
        </w:rPr>
        <w:t>08:00π.μ.-13:00μ.μ.</w:t>
      </w:r>
      <w:r w:rsidR="00A7574D" w:rsidRPr="00A7574D">
        <w:rPr>
          <w:rFonts w:ascii="Calibri" w:hAnsi="Calibri"/>
          <w:sz w:val="24"/>
          <w:szCs w:val="24"/>
        </w:rPr>
        <w:t xml:space="preserve"> Νέα σωματεία ή σωματεία πο</w:t>
      </w:r>
      <w:r w:rsidR="00097A3A">
        <w:rPr>
          <w:rFonts w:ascii="Calibri" w:hAnsi="Calibri"/>
          <w:sz w:val="24"/>
          <w:szCs w:val="24"/>
        </w:rPr>
        <w:t>υ έχουν αλλαγές στο καταστατικό</w:t>
      </w:r>
      <w:r w:rsidR="00A7574D" w:rsidRPr="00A7574D">
        <w:rPr>
          <w:rFonts w:ascii="Calibri" w:hAnsi="Calibri"/>
          <w:sz w:val="24"/>
          <w:szCs w:val="24"/>
        </w:rPr>
        <w:t xml:space="preserve"> τους υποχρεούνται να φέρουν αντίγραφό του. </w:t>
      </w:r>
      <w:r w:rsidR="003B676B">
        <w:rPr>
          <w:rFonts w:ascii="Calibri" w:hAnsi="Calibri"/>
          <w:b/>
          <w:sz w:val="24"/>
          <w:szCs w:val="24"/>
        </w:rPr>
        <w:t>Όποιο</w:t>
      </w:r>
      <w:r w:rsidR="00A7574D" w:rsidRPr="00A7574D">
        <w:rPr>
          <w:rFonts w:ascii="Calibri" w:hAnsi="Calibri"/>
          <w:b/>
          <w:sz w:val="24"/>
          <w:szCs w:val="24"/>
        </w:rPr>
        <w:t xml:space="preserve"> σωματείο δεν καταθέσει αίτηση</w:t>
      </w:r>
      <w:r w:rsidR="00097A3A">
        <w:rPr>
          <w:rFonts w:ascii="Calibri" w:hAnsi="Calibri"/>
          <w:b/>
          <w:sz w:val="24"/>
          <w:szCs w:val="24"/>
        </w:rPr>
        <w:t>,</w:t>
      </w:r>
      <w:r w:rsidR="00A7574D" w:rsidRPr="00A7574D">
        <w:rPr>
          <w:rFonts w:ascii="Calibri" w:hAnsi="Calibri"/>
          <w:b/>
          <w:sz w:val="24"/>
          <w:szCs w:val="24"/>
        </w:rPr>
        <w:t xml:space="preserve"> δεν θα έχει δικαίωμα χρήσης των δημοτικών αθλητικών εγκαταστάσεων. </w:t>
      </w:r>
    </w:p>
    <w:p w:rsidR="00A7574D" w:rsidRPr="00E172B7" w:rsidRDefault="00A7574D" w:rsidP="00A7574D">
      <w:pPr>
        <w:jc w:val="both"/>
        <w:rPr>
          <w:rFonts w:ascii="Calibri" w:hAnsi="Calibri"/>
        </w:rPr>
      </w:pPr>
      <w:r w:rsidRPr="00A7574D">
        <w:rPr>
          <w:rFonts w:ascii="Calibri" w:hAnsi="Calibri"/>
          <w:sz w:val="24"/>
          <w:szCs w:val="24"/>
          <w:lang w:val="en-US"/>
        </w:rPr>
        <w:t>E</w:t>
      </w:r>
      <w:proofErr w:type="spellStart"/>
      <w:r w:rsidRPr="00A7574D">
        <w:rPr>
          <w:rFonts w:ascii="Calibri" w:hAnsi="Calibri"/>
          <w:sz w:val="24"/>
          <w:szCs w:val="24"/>
        </w:rPr>
        <w:t>πισυνάπτεται</w:t>
      </w:r>
      <w:proofErr w:type="spellEnd"/>
      <w:r w:rsidRPr="00A7574D">
        <w:rPr>
          <w:rFonts w:ascii="Calibri" w:hAnsi="Calibri"/>
          <w:sz w:val="24"/>
          <w:szCs w:val="24"/>
        </w:rPr>
        <w:t xml:space="preserve"> </w:t>
      </w:r>
      <w:r w:rsidRPr="00770BDA">
        <w:rPr>
          <w:rFonts w:ascii="Calibri" w:hAnsi="Calibri"/>
          <w:sz w:val="24"/>
          <w:szCs w:val="24"/>
        </w:rPr>
        <w:t xml:space="preserve">  </w:t>
      </w:r>
      <w:r w:rsidRPr="00A7574D">
        <w:rPr>
          <w:rFonts w:ascii="Calibri" w:hAnsi="Calibri"/>
          <w:sz w:val="24"/>
          <w:szCs w:val="24"/>
        </w:rPr>
        <w:t>και αντίγραφο αίτησης.</w:t>
      </w:r>
      <w:r w:rsidRPr="00E172B7">
        <w:rPr>
          <w:rFonts w:ascii="Calibri" w:hAnsi="Calibri"/>
        </w:rPr>
        <w:t xml:space="preserve"> </w:t>
      </w:r>
    </w:p>
    <w:p w:rsidR="00770BDA" w:rsidRDefault="00770BDA" w:rsidP="00770BDA">
      <w:pPr>
        <w:pStyle w:val="a4"/>
        <w:spacing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5D6EFD">
        <w:rPr>
          <w:b/>
          <w:sz w:val="24"/>
          <w:szCs w:val="24"/>
        </w:rPr>
        <w:t>Ο ΑΝΤΙΔΗΜΑΡΧΟΣ</w:t>
      </w:r>
    </w:p>
    <w:p w:rsidR="00770BDA" w:rsidRPr="005D6EFD" w:rsidRDefault="00770BDA" w:rsidP="00770BDA">
      <w:pPr>
        <w:pStyle w:val="a4"/>
        <w:spacing w:after="120"/>
        <w:ind w:left="6480"/>
        <w:jc w:val="both"/>
        <w:rPr>
          <w:b/>
          <w:sz w:val="24"/>
          <w:szCs w:val="24"/>
        </w:rPr>
      </w:pPr>
      <w:r w:rsidRPr="005D6EF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</w:t>
      </w:r>
    </w:p>
    <w:p w:rsidR="00770BDA" w:rsidRDefault="00770BD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KOIN</w:t>
      </w:r>
      <w:r>
        <w:rPr>
          <w:b/>
          <w:sz w:val="24"/>
          <w:szCs w:val="24"/>
        </w:rPr>
        <w:t>ΟΠΟΙΗΣΗ:</w:t>
      </w:r>
      <w:r w:rsidRPr="007C36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</w:t>
      </w:r>
      <w:proofErr w:type="gramStart"/>
      <w:r w:rsidRPr="005D6EFD">
        <w:rPr>
          <w:b/>
          <w:sz w:val="24"/>
          <w:szCs w:val="24"/>
        </w:rPr>
        <w:t xml:space="preserve">ΑΘΑΝΑΣΟΠΟΥΛΟΣ </w:t>
      </w:r>
      <w:r>
        <w:rPr>
          <w:b/>
          <w:sz w:val="24"/>
          <w:szCs w:val="24"/>
        </w:rPr>
        <w:t xml:space="preserve"> ΑΝΔΡΕΑΣ</w:t>
      </w:r>
      <w:proofErr w:type="gramEnd"/>
      <w:r w:rsidRPr="005D6EFD">
        <w:rPr>
          <w:b/>
          <w:sz w:val="24"/>
          <w:szCs w:val="24"/>
        </w:rPr>
        <w:t xml:space="preserve"> </w:t>
      </w:r>
    </w:p>
    <w:p w:rsidR="00770BDA" w:rsidRDefault="00770BDA" w:rsidP="00770BDA">
      <w:pPr>
        <w:pStyle w:val="a4"/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-ΣΕΓΑΣ ΒΟΡ.ΠΕΛ/ΣΟΥ</w:t>
      </w:r>
      <w:r w:rsidRPr="00C40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770BDA" w:rsidRPr="00C400FE" w:rsidRDefault="00770BD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-ΑΕΣΓΔΕ-ΕΓΟ</w:t>
      </w:r>
    </w:p>
    <w:p w:rsidR="00770BDA" w:rsidRDefault="00770BD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 w:rsidRPr="00C400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ΕΠΣΑ</w:t>
      </w:r>
    </w:p>
    <w:p w:rsidR="00A7574D" w:rsidRDefault="00770BD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-ΕΣΚΑ-Η</w:t>
      </w:r>
    </w:p>
    <w:p w:rsidR="00217137" w:rsidRDefault="00770BDA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-ΕΣΠΕΠ</w:t>
      </w:r>
    </w:p>
    <w:p w:rsidR="001D1303" w:rsidRPr="00770BDA" w:rsidRDefault="001D1303" w:rsidP="00770BDA">
      <w:pPr>
        <w:pStyle w:val="a4"/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-ΕΡΑΣΙΤΕΧΝΙΚΟΥΣ ΑΘΛΗΤΙΚΟΥΣ ΣΥΛΛΟΓΟΥΣ</w:t>
      </w:r>
    </w:p>
    <w:sectPr w:rsidR="001D1303" w:rsidRPr="00770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2"/>
    <w:rsid w:val="00097A3A"/>
    <w:rsid w:val="000C4E51"/>
    <w:rsid w:val="001D1303"/>
    <w:rsid w:val="00217137"/>
    <w:rsid w:val="002A0C12"/>
    <w:rsid w:val="003B676B"/>
    <w:rsid w:val="00550B63"/>
    <w:rsid w:val="005B2F9C"/>
    <w:rsid w:val="00770BDA"/>
    <w:rsid w:val="00A21FE6"/>
    <w:rsid w:val="00A7574D"/>
    <w:rsid w:val="00AB5957"/>
    <w:rsid w:val="00AD2952"/>
    <w:rsid w:val="00BE2E7E"/>
    <w:rsid w:val="00C43F9E"/>
    <w:rsid w:val="00D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D"/>
    <w:pPr>
      <w:spacing w:after="0" w:line="240" w:lineRule="auto"/>
    </w:pPr>
    <w:rPr>
      <w:rFonts w:ascii="Tahoma" w:eastAsia="Times New Roman" w:hAnsi="Tahoma" w:cs="Times New Roman"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9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F9E"/>
    <w:rPr>
      <w:rFonts w:ascii="Segoe UI" w:eastAsia="Times New Roman" w:hAnsi="Segoe UI" w:cs="Segoe UI"/>
      <w:bCs/>
      <w:sz w:val="18"/>
      <w:szCs w:val="18"/>
      <w:lang w:eastAsia="el-GR"/>
    </w:rPr>
  </w:style>
  <w:style w:type="character" w:styleId="-">
    <w:name w:val="Hyperlink"/>
    <w:rsid w:val="00550B63"/>
    <w:rPr>
      <w:color w:val="0000FF"/>
      <w:u w:val="single"/>
    </w:rPr>
  </w:style>
  <w:style w:type="paragraph" w:styleId="a4">
    <w:name w:val="List Paragraph"/>
    <w:basedOn w:val="a"/>
    <w:qFormat/>
    <w:rsid w:val="00770BDA"/>
    <w:pPr>
      <w:spacing w:after="200"/>
      <w:ind w:left="720"/>
      <w:contextualSpacing/>
    </w:pPr>
    <w:rPr>
      <w:rFonts w:ascii="Calibri" w:eastAsia="Calibri" w:hAnsi="Calibri"/>
      <w:b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D"/>
    <w:pPr>
      <w:spacing w:after="0" w:line="240" w:lineRule="auto"/>
    </w:pPr>
    <w:rPr>
      <w:rFonts w:ascii="Tahoma" w:eastAsia="Times New Roman" w:hAnsi="Tahoma" w:cs="Times New Roman"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9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F9E"/>
    <w:rPr>
      <w:rFonts w:ascii="Segoe UI" w:eastAsia="Times New Roman" w:hAnsi="Segoe UI" w:cs="Segoe UI"/>
      <w:bCs/>
      <w:sz w:val="18"/>
      <w:szCs w:val="18"/>
      <w:lang w:eastAsia="el-GR"/>
    </w:rPr>
  </w:style>
  <w:style w:type="character" w:styleId="-">
    <w:name w:val="Hyperlink"/>
    <w:rsid w:val="00550B63"/>
    <w:rPr>
      <w:color w:val="0000FF"/>
      <w:u w:val="single"/>
    </w:rPr>
  </w:style>
  <w:style w:type="paragraph" w:styleId="a4">
    <w:name w:val="List Paragraph"/>
    <w:basedOn w:val="a"/>
    <w:qFormat/>
    <w:rsid w:val="00770BDA"/>
    <w:pPr>
      <w:spacing w:after="200"/>
      <w:ind w:left="720"/>
      <w:contextualSpacing/>
    </w:pPr>
    <w:rPr>
      <w:rFonts w:ascii="Calibri" w:eastAsia="Calibri" w:hAnsi="Calibri"/>
      <w:b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ap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 CENTER</cp:lastModifiedBy>
  <cp:revision>2</cp:revision>
  <cp:lastPrinted>2018-06-28T07:13:00Z</cp:lastPrinted>
  <dcterms:created xsi:type="dcterms:W3CDTF">2018-06-28T07:37:00Z</dcterms:created>
  <dcterms:modified xsi:type="dcterms:W3CDTF">2018-06-28T07:37:00Z</dcterms:modified>
</cp:coreProperties>
</file>